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256AD7" w:rsidRPr="00256AD7">
        <w:rPr>
          <w:b/>
          <w:noProof/>
          <w:sz w:val="24"/>
        </w:rPr>
        <w:t>R4-2213314</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24270" w:rsidRPr="00124270">
        <w:rPr>
          <w:rFonts w:ascii="Arial" w:hAnsi="Arial" w:cs="Arial"/>
        </w:rPr>
        <w:t>R18 Discussion on 700+800+900MHz</w:t>
      </w:r>
      <w:r w:rsidR="00D02CBC" w:rsidRPr="00D02CBC">
        <w:t xml:space="preserve"> </w:t>
      </w:r>
      <w:r w:rsidR="00D02CBC" w:rsidRPr="00D02CBC">
        <w:rPr>
          <w:rFonts w:ascii="Arial" w:hAnsi="Arial" w:cs="Arial"/>
        </w:rPr>
        <w:t>UE architecture</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17710" w:rsidRPr="00D17710">
        <w:rPr>
          <w:rFonts w:ascii="Arial" w:hAnsi="Arial" w:cs="Arial"/>
          <w:b/>
          <w:lang w:val="en-US"/>
        </w:rPr>
        <w:t>11.2.2</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4D450A"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D91481">
        <w:rPr>
          <w:rFonts w:eastAsia="宋体"/>
          <w:lang w:eastAsia="zh-CN"/>
        </w:rPr>
        <w:t>700+800+900MH</w:t>
      </w:r>
      <w:r w:rsidR="00D91481">
        <w:rPr>
          <w:rFonts w:eastAsia="宋体" w:hint="eastAsia"/>
          <w:lang w:eastAsia="zh-CN"/>
        </w:rPr>
        <w:t>z</w:t>
      </w:r>
      <w:r w:rsidR="00D91481">
        <w:rPr>
          <w:rFonts w:eastAsia="宋体"/>
          <w:lang w:eastAsia="zh-CN"/>
        </w:rPr>
        <w:t xml:space="preserve"> </w:t>
      </w:r>
      <w:r w:rsidR="004D450A">
        <w:rPr>
          <w:rFonts w:eastAsia="宋体"/>
          <w:lang w:eastAsia="zh-CN"/>
        </w:rPr>
        <w:t xml:space="preserve">SI </w:t>
      </w:r>
      <w:r w:rsidR="00D91481">
        <w:rPr>
          <w:rFonts w:eastAsia="宋体" w:hint="eastAsia"/>
          <w:lang w:eastAsia="zh-CN"/>
        </w:rPr>
        <w:t>is</w:t>
      </w:r>
      <w:r w:rsidR="00D91481">
        <w:rPr>
          <w:rFonts w:eastAsia="宋体"/>
          <w:lang w:eastAsia="zh-CN"/>
        </w:rPr>
        <w:t xml:space="preserve"> </w:t>
      </w:r>
      <w:r w:rsidR="004D450A">
        <w:rPr>
          <w:rFonts w:eastAsia="宋体"/>
          <w:lang w:eastAsia="zh-CN"/>
        </w:rPr>
        <w:t xml:space="preserve">intended to study the band combinations with two low band combinations, or three low band combinations with two of them transmit </w:t>
      </w:r>
      <w:r w:rsidR="00754F2E">
        <w:rPr>
          <w:rFonts w:eastAsia="宋体"/>
          <w:lang w:eastAsia="zh-CN"/>
        </w:rPr>
        <w:t>[1]</w:t>
      </w:r>
      <w:r w:rsidR="004D450A">
        <w:rPr>
          <w:rFonts w:eastAsia="宋体"/>
          <w:lang w:eastAsia="zh-CN"/>
        </w:rPr>
        <w:t xml:space="preserve"> and the targeting is smart phone form factor. This paper will discuss on the possible UE architectures and </w:t>
      </w:r>
      <w:r w:rsidR="009E21B7">
        <w:rPr>
          <w:rFonts w:eastAsia="宋体"/>
          <w:lang w:eastAsia="zh-CN"/>
        </w:rPr>
        <w:t>other RF aspects.</w:t>
      </w:r>
    </w:p>
    <w:p w:rsidR="002C6946" w:rsidRDefault="002C6946" w:rsidP="004D66E3">
      <w:pPr>
        <w:rPr>
          <w:rFonts w:eastAsia="宋体"/>
          <w:lang w:eastAsia="zh-CN"/>
        </w:rPr>
      </w:pPr>
    </w:p>
    <w:tbl>
      <w:tblPr>
        <w:tblStyle w:val="ab"/>
        <w:tblW w:w="0" w:type="auto"/>
        <w:tblLook w:val="04A0" w:firstRow="1" w:lastRow="0" w:firstColumn="1" w:lastColumn="0" w:noHBand="0" w:noVBand="1"/>
      </w:tblPr>
      <w:tblGrid>
        <w:gridCol w:w="9855"/>
      </w:tblGrid>
      <w:tr w:rsidR="00BC3F7F" w:rsidTr="00BC3F7F">
        <w:tc>
          <w:tcPr>
            <w:tcW w:w="9855" w:type="dxa"/>
          </w:tcPr>
          <w:p w:rsidR="00D91481" w:rsidRPr="008800BB" w:rsidRDefault="00D91481" w:rsidP="00D91481">
            <w:pPr>
              <w:rPr>
                <w:bCs/>
              </w:rPr>
            </w:pPr>
            <w:r w:rsidRPr="008800BB">
              <w:rPr>
                <w:bCs/>
              </w:rPr>
              <w:t>The objectives of SI are as follows:</w:t>
            </w:r>
          </w:p>
          <w:p w:rsidR="00D91481" w:rsidRPr="008800BB" w:rsidRDefault="00D91481" w:rsidP="00D91481">
            <w:pPr>
              <w:numPr>
                <w:ilvl w:val="0"/>
                <w:numId w:val="39"/>
              </w:numPr>
              <w:overflowPunct w:val="0"/>
              <w:autoSpaceDE w:val="0"/>
              <w:autoSpaceDN w:val="0"/>
              <w:adjustRightInd w:val="0"/>
              <w:textAlignment w:val="baseline"/>
            </w:pPr>
            <w:r w:rsidRPr="008800BB">
              <w:t>Investigate the feasibility and solutions to enable simultaneous Tx on two UL bands and simultaneous Rx on two or three bands for the band combination of 700, 800 and 900MHz spectrum for smart phone form factor</w:t>
            </w:r>
          </w:p>
          <w:p w:rsidR="00D91481" w:rsidRPr="008800BB" w:rsidRDefault="00D91481" w:rsidP="00D91481">
            <w:pPr>
              <w:numPr>
                <w:ilvl w:val="1"/>
                <w:numId w:val="39"/>
              </w:numPr>
              <w:overflowPunct w:val="0"/>
              <w:autoSpaceDE w:val="0"/>
              <w:autoSpaceDN w:val="0"/>
              <w:adjustRightInd w:val="0"/>
              <w:textAlignment w:val="baseline"/>
            </w:pPr>
            <w:r w:rsidRPr="008800BB">
              <w:t xml:space="preserve">The following band combinations will be considered. And the </w:t>
            </w:r>
            <w:r w:rsidRPr="008800BB">
              <w:rPr>
                <w:rFonts w:hint="eastAsia"/>
              </w:rPr>
              <w:t>feasibility study</w:t>
            </w:r>
            <w:r w:rsidRPr="008800BB">
              <w:t xml:space="preserve"> on three band combination will start after the completion of feasibility study of all the </w:t>
            </w:r>
            <w:proofErr w:type="spellStart"/>
            <w:r w:rsidRPr="008800BB">
              <w:t>fallback</w:t>
            </w:r>
            <w:proofErr w:type="spellEnd"/>
            <w:r w:rsidRPr="008800BB">
              <w:t xml:space="preserve"> band combinations.</w:t>
            </w:r>
          </w:p>
          <w:p w:rsidR="00D91481" w:rsidRPr="008800BB" w:rsidRDefault="00D91481" w:rsidP="00D91481">
            <w:pPr>
              <w:numPr>
                <w:ilvl w:val="2"/>
                <w:numId w:val="39"/>
              </w:numPr>
              <w:overflowPunct w:val="0"/>
              <w:autoSpaceDE w:val="0"/>
              <w:autoSpaceDN w:val="0"/>
              <w:adjustRightInd w:val="0"/>
              <w:textAlignment w:val="baseline"/>
            </w:pPr>
            <w:r w:rsidRPr="008800BB">
              <w:t xml:space="preserve">CA_n8-n20-n28 with uplink configurations of CA_n8-n20, CA_n8-n28, CA_n20-n28, and the </w:t>
            </w:r>
            <w:proofErr w:type="spellStart"/>
            <w:r w:rsidRPr="008800BB">
              <w:t>fallback</w:t>
            </w:r>
            <w:proofErr w:type="spellEnd"/>
            <w:r w:rsidRPr="008800BB">
              <w:t xml:space="preserve"> modes</w:t>
            </w:r>
            <w:r w:rsidRPr="008800BB">
              <w:rPr>
                <w:rFonts w:hint="eastAsia"/>
              </w:rPr>
              <w:t xml:space="preserve"> </w:t>
            </w:r>
          </w:p>
          <w:p w:rsidR="00D91481" w:rsidRPr="008800BB" w:rsidRDefault="00D91481" w:rsidP="00D91481">
            <w:pPr>
              <w:numPr>
                <w:ilvl w:val="2"/>
                <w:numId w:val="39"/>
              </w:numPr>
              <w:overflowPunct w:val="0"/>
              <w:autoSpaceDE w:val="0"/>
              <w:autoSpaceDN w:val="0"/>
              <w:adjustRightInd w:val="0"/>
              <w:textAlignment w:val="baseline"/>
            </w:pPr>
            <w:r w:rsidRPr="008800BB">
              <w:t xml:space="preserve">CA_n5-n8 with uplink configuration of CA_n5-n8, and the </w:t>
            </w:r>
            <w:proofErr w:type="spellStart"/>
            <w:r w:rsidRPr="008800BB">
              <w:t>fallback</w:t>
            </w:r>
            <w:proofErr w:type="spellEnd"/>
            <w:r w:rsidRPr="008800BB">
              <w:t xml:space="preserve"> modes</w:t>
            </w:r>
          </w:p>
          <w:p w:rsidR="00D91481" w:rsidRPr="008800BB" w:rsidRDefault="00D91481" w:rsidP="00D91481">
            <w:pPr>
              <w:ind w:left="1260"/>
              <w:rPr>
                <w:i/>
              </w:rPr>
            </w:pPr>
            <w:r w:rsidRPr="008800BB">
              <w:rPr>
                <w:rFonts w:hint="eastAsia"/>
                <w:i/>
              </w:rPr>
              <w:t xml:space="preserve">Note1: </w:t>
            </w:r>
            <w:r w:rsidRPr="008800BB">
              <w:rPr>
                <w:i/>
              </w:rPr>
              <w:t>Spectrum restrictions should be studied to solve overlap of band n5 downlink and band n8 uplink</w:t>
            </w:r>
          </w:p>
          <w:p w:rsidR="00D91481" w:rsidRPr="008800BB" w:rsidRDefault="00D91481" w:rsidP="00D91481">
            <w:pPr>
              <w:ind w:left="1260"/>
              <w:rPr>
                <w:i/>
              </w:rPr>
            </w:pPr>
            <w:r w:rsidRPr="008800BB">
              <w:rPr>
                <w:i/>
              </w:rPr>
              <w:t>Note</w:t>
            </w:r>
            <w:r w:rsidRPr="008800BB">
              <w:rPr>
                <w:rFonts w:hint="eastAsia"/>
                <w:i/>
              </w:rPr>
              <w:t>2: T</w:t>
            </w:r>
            <w:r w:rsidRPr="008800BB">
              <w:rPr>
                <w:i/>
              </w:rPr>
              <w:t>he current</w:t>
            </w:r>
            <w:r w:rsidRPr="008800BB">
              <w:rPr>
                <w:rFonts w:hint="eastAsia"/>
                <w:i/>
              </w:rPr>
              <w:t xml:space="preserve"> filter is used as the baseline. </w:t>
            </w:r>
            <w:r w:rsidRPr="008800BB">
              <w:rPr>
                <w:i/>
              </w:rPr>
              <w:t>F</w:t>
            </w:r>
            <w:r w:rsidRPr="008800BB">
              <w:rPr>
                <w:rFonts w:hint="eastAsia"/>
                <w:i/>
              </w:rPr>
              <w:t xml:space="preserve">urther study </w:t>
            </w:r>
            <w:r w:rsidRPr="008800BB">
              <w:rPr>
                <w:i/>
              </w:rPr>
              <w:t>whether</w:t>
            </w:r>
            <w:r w:rsidRPr="008800BB">
              <w:rPr>
                <w:rFonts w:hint="eastAsia"/>
                <w:i/>
              </w:rPr>
              <w:t xml:space="preserve"> or not to have new solutions.</w:t>
            </w:r>
          </w:p>
          <w:p w:rsidR="00D91481" w:rsidRPr="008800BB" w:rsidRDefault="00D91481" w:rsidP="00D91481">
            <w:pPr>
              <w:numPr>
                <w:ilvl w:val="2"/>
                <w:numId w:val="39"/>
              </w:numPr>
              <w:overflowPunct w:val="0"/>
              <w:autoSpaceDE w:val="0"/>
              <w:autoSpaceDN w:val="0"/>
              <w:adjustRightInd w:val="0"/>
              <w:textAlignment w:val="baseline"/>
            </w:pPr>
            <w:r w:rsidRPr="008800BB">
              <w:rPr>
                <w:rFonts w:hint="eastAsia"/>
              </w:rPr>
              <w:t>CA_n5-n28 (full range) with uplink configuration of CA_n5-n28.</w:t>
            </w:r>
          </w:p>
          <w:p w:rsidR="00D91481" w:rsidRPr="008800BB" w:rsidRDefault="00D91481" w:rsidP="00D91481">
            <w:pPr>
              <w:pStyle w:val="TAL"/>
              <w:widowControl w:val="0"/>
              <w:spacing w:beforeLines="20" w:before="48" w:afterLines="20" w:after="48"/>
              <w:ind w:firstLine="402"/>
              <w:jc w:val="center"/>
              <w:rPr>
                <w:rFonts w:ascii="Times New Roman" w:hAnsi="Times New Roman"/>
                <w:b/>
                <w:kern w:val="2"/>
                <w:sz w:val="20"/>
                <w:lang w:val="en-US" w:eastAsia="zh-CN"/>
              </w:rPr>
            </w:pPr>
            <w:r w:rsidRPr="008800BB">
              <w:rPr>
                <w:rFonts w:ascii="Times New Roman" w:hAnsi="Times New Roman"/>
                <w:b/>
                <w:kern w:val="2"/>
                <w:sz w:val="20"/>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28"/>
              <w:gridCol w:w="3260"/>
              <w:gridCol w:w="4536"/>
            </w:tblGrid>
            <w:tr w:rsidR="008800BB" w:rsidRPr="008800BB" w:rsidTr="005C11AA">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D91481" w:rsidRPr="008800BB" w:rsidRDefault="00D91481" w:rsidP="00D91481">
                  <w:pPr>
                    <w:pStyle w:val="TAL"/>
                    <w:widowControl w:val="0"/>
                    <w:rPr>
                      <w:rFonts w:ascii="Times New Roman" w:hAnsi="Times New Roman"/>
                      <w:b/>
                      <w:kern w:val="2"/>
                      <w:sz w:val="20"/>
                      <w:lang w:val="en-US" w:eastAsia="zh-CN"/>
                    </w:rPr>
                  </w:pPr>
                  <w:r w:rsidRPr="008800BB">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rPr>
                      <w:rFonts w:ascii="Times New Roman" w:hAnsi="Times New Roman"/>
                      <w:b/>
                      <w:kern w:val="2"/>
                      <w:sz w:val="20"/>
                      <w:lang w:val="en-US" w:eastAsia="zh-CN"/>
                    </w:rPr>
                  </w:pPr>
                  <w:r w:rsidRPr="008800BB">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rsidR="00D91481" w:rsidRPr="008800BB" w:rsidRDefault="00D91481" w:rsidP="00D91481">
                  <w:pPr>
                    <w:pStyle w:val="TAL"/>
                    <w:widowControl w:val="0"/>
                    <w:rPr>
                      <w:rFonts w:ascii="Times New Roman" w:hAnsi="Times New Roman"/>
                      <w:b/>
                      <w:kern w:val="2"/>
                      <w:sz w:val="20"/>
                      <w:lang w:val="en-US" w:eastAsia="zh-CN"/>
                    </w:rPr>
                  </w:pPr>
                  <w:r w:rsidRPr="008800BB">
                    <w:rPr>
                      <w:rFonts w:ascii="Times New Roman" w:hAnsi="Times New Roman"/>
                      <w:b/>
                      <w:kern w:val="2"/>
                      <w:sz w:val="20"/>
                      <w:lang w:val="en-US" w:eastAsia="zh-CN"/>
                    </w:rPr>
                    <w:t>Supported operators</w:t>
                  </w:r>
                </w:p>
              </w:tc>
            </w:tr>
            <w:tr w:rsidR="008800BB" w:rsidRPr="008800BB" w:rsidTr="005C11AA">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snapToGrid w:val="0"/>
                    <w:spacing w:before="20" w:after="20"/>
                    <w:rPr>
                      <w:rFonts w:ascii="Times New Roman" w:hAnsi="Times New Roman"/>
                      <w:sz w:val="20"/>
                      <w:lang w:val="en-US" w:eastAsia="zh-CN"/>
                    </w:rPr>
                  </w:pPr>
                  <w:r w:rsidRPr="008800BB">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snapToGrid w:val="0"/>
                    <w:spacing w:before="20" w:after="20"/>
                    <w:rPr>
                      <w:rFonts w:ascii="Times New Roman" w:hAnsi="Times New Roman"/>
                      <w:sz w:val="20"/>
                      <w:lang w:val="en-US" w:eastAsia="zh-CN"/>
                    </w:rPr>
                  </w:pPr>
                  <w:r w:rsidRPr="008800BB">
                    <w:rPr>
                      <w:rFonts w:ascii="Times New Roman" w:hAnsi="Times New Roman"/>
                      <w:sz w:val="20"/>
                      <w:lang w:val="en-US" w:eastAsia="zh-CN"/>
                    </w:rPr>
                    <w:t>Vodafone, Telecom Italia, Orange</w:t>
                  </w:r>
                  <w:r w:rsidRPr="008800BB">
                    <w:rPr>
                      <w:rFonts w:ascii="Times New Roman" w:hAnsi="Times New Roman" w:hint="eastAsia"/>
                      <w:sz w:val="20"/>
                      <w:lang w:val="en-US" w:eastAsia="zh-CN"/>
                    </w:rPr>
                    <w:t xml:space="preserve">, </w:t>
                  </w:r>
                  <w:r w:rsidRPr="008800BB">
                    <w:rPr>
                      <w:rFonts w:ascii="Times New Roman" w:hAnsi="Times New Roman"/>
                      <w:sz w:val="20"/>
                      <w:lang w:val="en-US" w:eastAsia="zh-CN"/>
                    </w:rPr>
                    <w:t>Deutsche Telekom</w:t>
                  </w:r>
                </w:p>
              </w:tc>
            </w:tr>
            <w:tr w:rsidR="008800BB" w:rsidRPr="008800BB" w:rsidTr="005C11AA">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China Telecom, Spark NZ</w:t>
                  </w:r>
                  <w:r w:rsidRPr="008800BB">
                    <w:rPr>
                      <w:rFonts w:ascii="Times New Roman" w:hAnsi="Times New Roman" w:hint="eastAsia"/>
                      <w:kern w:val="2"/>
                      <w:sz w:val="20"/>
                      <w:lang w:val="en-US" w:eastAsia="zh-CN"/>
                    </w:rPr>
                    <w:t>, China Unicom</w:t>
                  </w:r>
                </w:p>
              </w:tc>
            </w:tr>
            <w:tr w:rsidR="008800BB" w:rsidRPr="008800BB" w:rsidTr="005C11AA">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rsidR="00D91481" w:rsidRPr="008800BB" w:rsidRDefault="00D91481" w:rsidP="00D91481">
                  <w:pPr>
                    <w:pStyle w:val="TAL"/>
                    <w:widowControl w:val="0"/>
                    <w:snapToGrid w:val="0"/>
                    <w:spacing w:before="20" w:after="20"/>
                    <w:rPr>
                      <w:rFonts w:ascii="Times New Roman" w:hAnsi="Times New Roman"/>
                      <w:kern w:val="2"/>
                      <w:sz w:val="20"/>
                      <w:lang w:val="en-US" w:eastAsia="zh-CN"/>
                    </w:rPr>
                  </w:pPr>
                  <w:r w:rsidRPr="008800BB">
                    <w:rPr>
                      <w:rFonts w:ascii="Times New Roman" w:hAnsi="Times New Roman"/>
                      <w:kern w:val="2"/>
                      <w:sz w:val="20"/>
                      <w:lang w:val="en-US" w:eastAsia="zh-CN"/>
                    </w:rPr>
                    <w:t>Spark NZ</w:t>
                  </w:r>
                </w:p>
              </w:tc>
            </w:tr>
          </w:tbl>
          <w:p w:rsidR="00D91481" w:rsidRPr="008800BB" w:rsidRDefault="00D91481" w:rsidP="00D91481">
            <w:pPr>
              <w:ind w:left="1260"/>
            </w:pPr>
          </w:p>
          <w:p w:rsidR="00D91481" w:rsidRPr="008800BB" w:rsidRDefault="00D91481" w:rsidP="00D91481">
            <w:pPr>
              <w:numPr>
                <w:ilvl w:val="1"/>
                <w:numId w:val="39"/>
              </w:numPr>
              <w:overflowPunct w:val="0"/>
              <w:autoSpaceDE w:val="0"/>
              <w:autoSpaceDN w:val="0"/>
              <w:adjustRightInd w:val="0"/>
              <w:textAlignment w:val="baseline"/>
            </w:pPr>
            <w:r w:rsidRPr="008800BB">
              <w:t>The following aspects need be studied</w:t>
            </w:r>
          </w:p>
          <w:p w:rsidR="00D91481" w:rsidRPr="008800BB" w:rsidRDefault="00D91481" w:rsidP="00D91481">
            <w:pPr>
              <w:numPr>
                <w:ilvl w:val="2"/>
                <w:numId w:val="39"/>
              </w:numPr>
              <w:overflowPunct w:val="0"/>
              <w:autoSpaceDE w:val="0"/>
              <w:autoSpaceDN w:val="0"/>
              <w:adjustRightInd w:val="0"/>
              <w:textAlignment w:val="baseline"/>
            </w:pPr>
            <w:r w:rsidRPr="008800BB">
              <w:t>UE architecture including n-</w:t>
            </w:r>
            <w:proofErr w:type="spellStart"/>
            <w:r w:rsidRPr="008800BB">
              <w:t>plexing</w:t>
            </w:r>
            <w:proofErr w:type="spellEnd"/>
            <w:r w:rsidRPr="008800BB">
              <w:t>, PA</w:t>
            </w:r>
          </w:p>
          <w:p w:rsidR="00D91481" w:rsidRPr="008800BB" w:rsidRDefault="00D91481" w:rsidP="00D91481">
            <w:pPr>
              <w:numPr>
                <w:ilvl w:val="2"/>
                <w:numId w:val="39"/>
              </w:numPr>
              <w:overflowPunct w:val="0"/>
              <w:autoSpaceDE w:val="0"/>
              <w:autoSpaceDN w:val="0"/>
              <w:adjustRightInd w:val="0"/>
              <w:textAlignment w:val="baseline"/>
            </w:pPr>
            <w:r w:rsidRPr="008800BB">
              <w:t>Study feasibility of low band wideband antenna</w:t>
            </w:r>
          </w:p>
          <w:p w:rsidR="00D91481" w:rsidRPr="008800BB" w:rsidRDefault="00D91481" w:rsidP="00D91481">
            <w:pPr>
              <w:numPr>
                <w:ilvl w:val="2"/>
                <w:numId w:val="39"/>
              </w:numPr>
              <w:overflowPunct w:val="0"/>
              <w:autoSpaceDE w:val="0"/>
              <w:autoSpaceDN w:val="0"/>
              <w:adjustRightInd w:val="0"/>
              <w:textAlignment w:val="baseline"/>
            </w:pPr>
            <w:r w:rsidRPr="008800BB">
              <w:t>Performance due to impacts including inter-modulation products</w:t>
            </w:r>
          </w:p>
          <w:p w:rsidR="00D91481" w:rsidRPr="008800BB" w:rsidRDefault="00D91481" w:rsidP="00D91481">
            <w:pPr>
              <w:numPr>
                <w:ilvl w:val="2"/>
                <w:numId w:val="39"/>
              </w:numPr>
              <w:overflowPunct w:val="0"/>
              <w:autoSpaceDE w:val="0"/>
              <w:autoSpaceDN w:val="0"/>
              <w:adjustRightInd w:val="0"/>
              <w:textAlignment w:val="baseline"/>
            </w:pPr>
            <w:r w:rsidRPr="008800BB">
              <w:t>Method to manage the inter-modulation product impacts</w:t>
            </w:r>
          </w:p>
          <w:p w:rsidR="00D91481" w:rsidRPr="008800BB" w:rsidRDefault="00D91481" w:rsidP="00D91481">
            <w:pPr>
              <w:ind w:left="1260"/>
              <w:rPr>
                <w:i/>
              </w:rPr>
            </w:pPr>
            <w:r w:rsidRPr="008800BB">
              <w:rPr>
                <w:rFonts w:hint="eastAsia"/>
                <w:i/>
              </w:rPr>
              <w:t>Note: Revisit in RAN#98 whether additional aspects need to be added.</w:t>
            </w:r>
          </w:p>
          <w:p w:rsidR="00D91481" w:rsidRPr="008800BB" w:rsidRDefault="00D91481" w:rsidP="00D91481">
            <w:pPr>
              <w:numPr>
                <w:ilvl w:val="1"/>
                <w:numId w:val="39"/>
              </w:numPr>
              <w:overflowPunct w:val="0"/>
              <w:autoSpaceDE w:val="0"/>
              <w:autoSpaceDN w:val="0"/>
              <w:adjustRightInd w:val="0"/>
              <w:textAlignment w:val="baseline"/>
            </w:pPr>
            <w:r w:rsidRPr="008800BB">
              <w:t>Power class 3 (PC3) is considered in this study</w:t>
            </w:r>
          </w:p>
          <w:p w:rsidR="00BC3F7F" w:rsidRPr="008800BB" w:rsidRDefault="00D91481" w:rsidP="00D91481">
            <w:pPr>
              <w:numPr>
                <w:ilvl w:val="0"/>
                <w:numId w:val="39"/>
              </w:numPr>
              <w:overflowPunct w:val="0"/>
              <w:autoSpaceDE w:val="0"/>
              <w:autoSpaceDN w:val="0"/>
              <w:adjustRightInd w:val="0"/>
              <w:textAlignment w:val="baseline"/>
              <w:rPr>
                <w:rFonts w:eastAsia="Yu Mincho"/>
                <w:iCs/>
                <w:lang w:eastAsia="ja-JP"/>
              </w:rPr>
            </w:pPr>
            <w:r w:rsidRPr="008800BB">
              <w:t>Identify</w:t>
            </w:r>
            <w:r w:rsidRPr="008800BB">
              <w:rPr>
                <w:rFonts w:hint="eastAsia"/>
              </w:rPr>
              <w:t xml:space="preserve"> potential impacts to relevant</w:t>
            </w:r>
            <w:r w:rsidRPr="008800BB">
              <w:t xml:space="preserve"> RAN4 requirements</w:t>
            </w:r>
            <w:r w:rsidRPr="008800BB">
              <w:rPr>
                <w:rFonts w:hint="eastAsia"/>
              </w:rPr>
              <w:t>.</w:t>
            </w:r>
          </w:p>
        </w:tc>
      </w:tr>
    </w:tbl>
    <w:p w:rsidR="00240C9F" w:rsidRPr="000E3A1D" w:rsidRDefault="00240C9F"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240C9F" w:rsidRPr="006321FB" w:rsidRDefault="006321FB" w:rsidP="006321FB">
      <w:pPr>
        <w:pStyle w:val="2"/>
        <w:rPr>
          <w:rFonts w:eastAsiaTheme="minorEastAsia"/>
          <w:lang w:eastAsia="zh-CN"/>
        </w:rPr>
      </w:pPr>
      <w:r>
        <w:rPr>
          <w:rFonts w:eastAsiaTheme="minorEastAsia" w:hint="eastAsia"/>
          <w:lang w:eastAsia="zh-CN"/>
        </w:rPr>
        <w:t>2</w:t>
      </w:r>
      <w:r>
        <w:rPr>
          <w:rFonts w:eastAsiaTheme="minorEastAsia"/>
          <w:lang w:eastAsia="zh-CN"/>
        </w:rPr>
        <w:t xml:space="preserve">.1 </w:t>
      </w:r>
      <w:r w:rsidR="00EF53C8">
        <w:rPr>
          <w:rFonts w:eastAsiaTheme="minorEastAsia"/>
          <w:lang w:eastAsia="zh-CN"/>
        </w:rPr>
        <w:t>n5+n8</w:t>
      </w:r>
    </w:p>
    <w:p w:rsidR="00CE107E" w:rsidRDefault="000F3262" w:rsidP="0016700C">
      <w:pPr>
        <w:rPr>
          <w:rFonts w:eastAsia="宋体"/>
          <w:lang w:eastAsia="zh-CN"/>
        </w:rPr>
      </w:pPr>
      <w:r>
        <w:rPr>
          <w:rFonts w:eastAsia="宋体" w:hint="eastAsia"/>
          <w:lang w:eastAsia="zh-CN"/>
        </w:rPr>
        <w:t>T</w:t>
      </w:r>
      <w:r>
        <w:rPr>
          <w:rFonts w:eastAsia="宋体"/>
          <w:lang w:eastAsia="zh-CN"/>
        </w:rPr>
        <w:t>he band combinations considered in this SI includes n8+n20+n28, n5+n8, and n5+n28.</w:t>
      </w:r>
      <w:r w:rsidR="008A261A">
        <w:rPr>
          <w:rFonts w:eastAsia="宋体"/>
          <w:lang w:eastAsia="zh-CN"/>
        </w:rPr>
        <w:t xml:space="preserve"> </w:t>
      </w:r>
      <w:r w:rsidR="00AD0091">
        <w:rPr>
          <w:rFonts w:eastAsia="宋体" w:hint="eastAsia"/>
          <w:lang w:eastAsia="zh-CN"/>
        </w:rPr>
        <w:t>F</w:t>
      </w:r>
      <w:r w:rsidR="00AD0091">
        <w:rPr>
          <w:rFonts w:eastAsia="宋体"/>
          <w:lang w:eastAsia="zh-CN"/>
        </w:rPr>
        <w:t>or n5+n8, from the spectrum relation shown in figure 1, it can be seen that n</w:t>
      </w:r>
      <w:r w:rsidR="00AD0091">
        <w:rPr>
          <w:rFonts w:eastAsia="宋体" w:hint="eastAsia"/>
          <w:lang w:eastAsia="zh-CN"/>
        </w:rPr>
        <w:t>5</w:t>
      </w:r>
      <w:r w:rsidR="00AD0091">
        <w:rPr>
          <w:rFonts w:eastAsia="宋体"/>
          <w:lang w:eastAsia="zh-CN"/>
        </w:rPr>
        <w:t xml:space="preserve"> DL is partially overlap</w:t>
      </w:r>
      <w:r w:rsidR="008A261A">
        <w:rPr>
          <w:rFonts w:eastAsia="宋体"/>
          <w:lang w:eastAsia="zh-CN"/>
        </w:rPr>
        <w:t>ping</w:t>
      </w:r>
      <w:r w:rsidR="00AD0091">
        <w:rPr>
          <w:rFonts w:eastAsia="宋体"/>
          <w:lang w:eastAsia="zh-CN"/>
        </w:rPr>
        <w:t xml:space="preserve"> with n8 UL</w:t>
      </w:r>
      <w:r w:rsidR="00EC7EFB">
        <w:rPr>
          <w:rFonts w:eastAsia="宋体"/>
          <w:lang w:eastAsia="zh-CN"/>
        </w:rPr>
        <w:t xml:space="preserve">. </w:t>
      </w:r>
      <w:r w:rsidR="008A261A">
        <w:rPr>
          <w:rFonts w:eastAsia="宋体"/>
          <w:lang w:eastAsia="zh-CN"/>
        </w:rPr>
        <w:t>If there is no spectrum isolation between them, then n5 Tx will interfere n8 Rx</w:t>
      </w:r>
      <w:r w:rsidR="006A6419">
        <w:rPr>
          <w:rFonts w:eastAsia="宋体"/>
          <w:lang w:eastAsia="zh-CN"/>
        </w:rPr>
        <w:t xml:space="preserve"> largely</w:t>
      </w:r>
      <w:r w:rsidR="008A261A">
        <w:rPr>
          <w:rFonts w:eastAsia="宋体"/>
          <w:lang w:eastAsia="zh-CN"/>
        </w:rPr>
        <w:t xml:space="preserve">. </w:t>
      </w:r>
      <w:r w:rsidR="00EC7EFB">
        <w:rPr>
          <w:rFonts w:eastAsia="宋体"/>
          <w:lang w:eastAsia="zh-CN"/>
        </w:rPr>
        <w:t>To mitigate the n8 Tx impact to n5 Rx, spectrum restriction is needed.</w:t>
      </w:r>
      <w:r w:rsidR="006A6419">
        <w:rPr>
          <w:rFonts w:eastAsia="宋体"/>
          <w:lang w:eastAsia="zh-CN"/>
        </w:rPr>
        <w:t xml:space="preserve"> With referring to the spectrum </w:t>
      </w:r>
      <w:r w:rsidR="00CE107E">
        <w:rPr>
          <w:rFonts w:eastAsia="宋体"/>
          <w:lang w:eastAsia="zh-CN"/>
        </w:rPr>
        <w:t>allocation</w:t>
      </w:r>
      <w:r w:rsidR="006A6419">
        <w:rPr>
          <w:rFonts w:eastAsia="宋体"/>
          <w:lang w:eastAsia="zh-CN"/>
        </w:rPr>
        <w:t xml:space="preserve"> of the proponent operators, probably </w:t>
      </w:r>
      <w:r w:rsidR="00CE107E">
        <w:rPr>
          <w:rFonts w:eastAsia="宋体"/>
          <w:lang w:eastAsia="zh-CN"/>
        </w:rPr>
        <w:t>RAN4 can use the following spectrum restriction of this band combination as starting point:</w:t>
      </w:r>
    </w:p>
    <w:p w:rsidR="00CE107E" w:rsidRPr="00CE107E" w:rsidRDefault="006A6419" w:rsidP="00CE107E">
      <w:pPr>
        <w:pStyle w:val="af5"/>
        <w:numPr>
          <w:ilvl w:val="1"/>
          <w:numId w:val="39"/>
        </w:numPr>
        <w:ind w:leftChars="0"/>
        <w:rPr>
          <w:rFonts w:ascii="Times New Roman" w:eastAsia="宋体" w:hAnsi="Times New Roman"/>
          <w:lang w:eastAsia="zh-CN"/>
        </w:rPr>
      </w:pPr>
      <w:bookmarkStart w:id="3" w:name="_Hlk110969605"/>
      <w:r w:rsidRPr="00CE107E">
        <w:rPr>
          <w:rFonts w:ascii="Times New Roman" w:eastAsia="宋体" w:hAnsi="Times New Roman"/>
          <w:lang w:eastAsia="zh-CN"/>
        </w:rPr>
        <w:t>n5 can be restricted to 825</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 xml:space="preserve">835 </w:t>
      </w:r>
      <w:r w:rsidR="00CE107E">
        <w:rPr>
          <w:rFonts w:ascii="Times New Roman" w:eastAsia="宋体" w:hAnsi="Times New Roman"/>
          <w:lang w:eastAsia="zh-CN"/>
        </w:rPr>
        <w:t>U</w:t>
      </w:r>
      <w:r w:rsidRPr="00CE107E">
        <w:rPr>
          <w:rFonts w:ascii="Times New Roman" w:eastAsia="宋体" w:hAnsi="Times New Roman"/>
          <w:lang w:eastAsia="zh-CN"/>
        </w:rPr>
        <w:t>L and 870</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 xml:space="preserve">880 </w:t>
      </w:r>
      <w:r w:rsidR="00CE107E">
        <w:rPr>
          <w:rFonts w:ascii="Times New Roman" w:eastAsia="宋体" w:hAnsi="Times New Roman"/>
          <w:lang w:eastAsia="zh-CN"/>
        </w:rPr>
        <w:t>D</w:t>
      </w:r>
      <w:r w:rsidRPr="00CE107E">
        <w:rPr>
          <w:rFonts w:ascii="Times New Roman" w:eastAsia="宋体" w:hAnsi="Times New Roman"/>
          <w:lang w:eastAsia="zh-CN"/>
        </w:rPr>
        <w:t>L</w:t>
      </w:r>
    </w:p>
    <w:p w:rsidR="00AD0091" w:rsidRPr="00CE107E" w:rsidRDefault="006A6419" w:rsidP="00CE107E">
      <w:pPr>
        <w:pStyle w:val="af5"/>
        <w:numPr>
          <w:ilvl w:val="1"/>
          <w:numId w:val="39"/>
        </w:numPr>
        <w:ind w:leftChars="0"/>
        <w:rPr>
          <w:rFonts w:ascii="Times New Roman" w:eastAsia="宋体" w:hAnsi="Times New Roman"/>
          <w:lang w:eastAsia="zh-CN"/>
        </w:rPr>
      </w:pPr>
      <w:r w:rsidRPr="00CE107E">
        <w:rPr>
          <w:rFonts w:ascii="Times New Roman" w:eastAsia="宋体" w:hAnsi="Times New Roman"/>
          <w:lang w:eastAsia="zh-CN"/>
        </w:rPr>
        <w:t>n8 can be restricted to 90</w:t>
      </w:r>
      <w:r w:rsidR="004A2C70">
        <w:rPr>
          <w:rFonts w:ascii="Times New Roman" w:eastAsia="宋体" w:hAnsi="Times New Roman"/>
          <w:lang w:eastAsia="zh-CN"/>
        </w:rPr>
        <w:t>5</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915 UL and 9</w:t>
      </w:r>
      <w:r w:rsidR="004A2C70">
        <w:rPr>
          <w:rFonts w:ascii="Times New Roman" w:eastAsia="宋体" w:hAnsi="Times New Roman"/>
          <w:lang w:eastAsia="zh-CN"/>
        </w:rPr>
        <w:t>50</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w:t>
      </w:r>
      <w:r w:rsidR="0077185E" w:rsidRPr="00CE107E">
        <w:rPr>
          <w:rFonts w:ascii="Times New Roman" w:eastAsia="宋体" w:hAnsi="Times New Roman"/>
          <w:lang w:eastAsia="zh-CN"/>
        </w:rPr>
        <w:t xml:space="preserve"> </w:t>
      </w:r>
      <w:r w:rsidRPr="00CE107E">
        <w:rPr>
          <w:rFonts w:ascii="Times New Roman" w:eastAsia="宋体" w:hAnsi="Times New Roman"/>
          <w:lang w:eastAsia="zh-CN"/>
        </w:rPr>
        <w:t>960 DL.</w:t>
      </w:r>
    </w:p>
    <w:bookmarkEnd w:id="3"/>
    <w:p w:rsidR="00CE107E" w:rsidRDefault="0010728F" w:rsidP="0016700C">
      <w:pPr>
        <w:rPr>
          <w:rFonts w:eastAsia="宋体"/>
          <w:lang w:eastAsia="zh-CN"/>
        </w:rPr>
      </w:pPr>
      <w:r>
        <w:rPr>
          <w:rFonts w:eastAsia="宋体"/>
          <w:lang w:eastAsia="zh-CN"/>
        </w:rPr>
        <w:t xml:space="preserve">With this restriction there will be </w:t>
      </w:r>
      <w:r w:rsidR="00242722">
        <w:rPr>
          <w:rFonts w:eastAsia="宋体"/>
          <w:lang w:eastAsia="zh-CN"/>
        </w:rPr>
        <w:t>2</w:t>
      </w:r>
      <w:r w:rsidR="004A2C70">
        <w:rPr>
          <w:rFonts w:eastAsia="宋体"/>
          <w:lang w:eastAsia="zh-CN"/>
        </w:rPr>
        <w:t>5</w:t>
      </w:r>
      <w:r w:rsidR="00242722">
        <w:rPr>
          <w:rFonts w:eastAsia="宋体"/>
          <w:lang w:eastAsia="zh-CN"/>
        </w:rPr>
        <w:t>MHz spectrum isolation</w:t>
      </w:r>
      <w:r w:rsidR="009B1E81">
        <w:rPr>
          <w:rFonts w:eastAsia="宋体"/>
          <w:lang w:eastAsia="zh-CN"/>
        </w:rPr>
        <w:t xml:space="preserve">, the Tx to Rx leakage interference is expected </w:t>
      </w:r>
      <w:r w:rsidR="00B56FF5">
        <w:rPr>
          <w:rFonts w:eastAsia="宋体"/>
          <w:lang w:eastAsia="zh-CN"/>
        </w:rPr>
        <w:t xml:space="preserve">to be </w:t>
      </w:r>
      <w:r w:rsidR="009B1E81">
        <w:rPr>
          <w:rFonts w:eastAsia="宋体"/>
          <w:lang w:eastAsia="zh-CN"/>
        </w:rPr>
        <w:t>smaller.</w:t>
      </w:r>
      <w:r w:rsidR="00B56FF5">
        <w:rPr>
          <w:rFonts w:eastAsia="宋体"/>
          <w:lang w:eastAsia="zh-CN"/>
        </w:rPr>
        <w:t xml:space="preserve"> Exact value needs further study.</w:t>
      </w:r>
    </w:p>
    <w:p w:rsidR="009B1E81" w:rsidRDefault="009B1E81" w:rsidP="0016700C">
      <w:pPr>
        <w:rPr>
          <w:rFonts w:eastAsia="宋体"/>
          <w:lang w:eastAsia="zh-CN"/>
        </w:rPr>
      </w:pPr>
    </w:p>
    <w:p w:rsidR="009B1E81" w:rsidRDefault="009B1E81" w:rsidP="009B1E81">
      <w:pPr>
        <w:rPr>
          <w:rFonts w:eastAsia="等线"/>
          <w:lang w:val="en-US" w:eastAsia="zh-CN"/>
        </w:rPr>
      </w:pPr>
      <w:r>
        <w:rPr>
          <w:rFonts w:eastAsia="等线"/>
          <w:lang w:val="en-US" w:eastAsia="zh-CN"/>
        </w:rPr>
        <w:lastRenderedPageBreak/>
        <w:t>Besides the Tx to Rx co-channel or leakage interference, another kind of interference is the IMD interference, e.g. 2*n8-n5. However, with the above spectrum restriction, the IMD interference can also be avoided.</w:t>
      </w:r>
    </w:p>
    <w:p w:rsidR="009B1E81" w:rsidRPr="009B1E81" w:rsidRDefault="009B1E81" w:rsidP="0016700C">
      <w:pPr>
        <w:rPr>
          <w:rFonts w:eastAsia="宋体"/>
          <w:lang w:val="en-US" w:eastAsia="zh-CN"/>
        </w:rPr>
      </w:pPr>
    </w:p>
    <w:p w:rsidR="00EC7EFB" w:rsidRDefault="00AD0091" w:rsidP="003A351B">
      <w:pPr>
        <w:jc w:val="center"/>
        <w:rPr>
          <w:rFonts w:eastAsia="宋体"/>
          <w:lang w:eastAsia="zh-CN"/>
        </w:rPr>
      </w:pPr>
      <w:r>
        <w:rPr>
          <w:noProof/>
        </w:rPr>
        <w:drawing>
          <wp:inline distT="0" distB="0" distL="0" distR="0" wp14:anchorId="32814C0D" wp14:editId="254F6903">
            <wp:extent cx="3352800" cy="72014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3234" cy="746012"/>
                    </a:xfrm>
                    <a:prstGeom prst="rect">
                      <a:avLst/>
                    </a:prstGeom>
                  </pic:spPr>
                </pic:pic>
              </a:graphicData>
            </a:graphic>
          </wp:inline>
        </w:drawing>
      </w:r>
    </w:p>
    <w:p w:rsidR="00EC7EFB" w:rsidRDefault="00EC7EFB" w:rsidP="003A351B">
      <w:pPr>
        <w:jc w:val="center"/>
        <w:rPr>
          <w:rFonts w:eastAsia="宋体"/>
          <w:lang w:eastAsia="zh-CN"/>
        </w:rPr>
      </w:pPr>
      <w:r>
        <w:rPr>
          <w:rFonts w:eastAsia="宋体" w:hint="eastAsia"/>
          <w:lang w:eastAsia="zh-CN"/>
        </w:rPr>
        <w:t>F</w:t>
      </w:r>
      <w:r>
        <w:rPr>
          <w:rFonts w:eastAsia="宋体"/>
          <w:lang w:eastAsia="zh-CN"/>
        </w:rPr>
        <w:t>igure 1 spectrum of n5+n8</w:t>
      </w:r>
    </w:p>
    <w:p w:rsidR="00F809AC" w:rsidRDefault="00F809AC" w:rsidP="003A351B">
      <w:pPr>
        <w:jc w:val="center"/>
        <w:rPr>
          <w:rFonts w:eastAsia="宋体"/>
          <w:lang w:eastAsia="zh-CN"/>
        </w:rPr>
      </w:pPr>
    </w:p>
    <w:p w:rsidR="00D17DCA" w:rsidRDefault="00D17DCA" w:rsidP="00D17DC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n8 Tx will interfere n5 Rx due to overlapping frequency, spectrum isolation is necessary.</w:t>
      </w:r>
    </w:p>
    <w:p w:rsidR="00316C96" w:rsidRDefault="00316C96" w:rsidP="00D17DCA">
      <w:pPr>
        <w:ind w:left="1418" w:hangingChars="709" w:hanging="1418"/>
        <w:rPr>
          <w:rFonts w:eastAsia="等线"/>
          <w:b/>
          <w:i/>
          <w:lang w:val="en-US" w:eastAsia="zh-CN"/>
        </w:rPr>
      </w:pPr>
    </w:p>
    <w:p w:rsidR="00D17DCA" w:rsidRDefault="00D17DCA" w:rsidP="00D17DC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Current </w:t>
      </w:r>
      <w:r w:rsidR="00316C96">
        <w:rPr>
          <w:rFonts w:eastAsia="等线"/>
          <w:b/>
          <w:i/>
          <w:lang w:val="en-US" w:eastAsia="zh-CN"/>
        </w:rPr>
        <w:t xml:space="preserve">proponent </w:t>
      </w:r>
      <w:r>
        <w:rPr>
          <w:rFonts w:eastAsia="等线"/>
          <w:b/>
          <w:i/>
          <w:lang w:val="en-US" w:eastAsia="zh-CN"/>
        </w:rPr>
        <w:t>op</w:t>
      </w:r>
      <w:r w:rsidR="00316C96">
        <w:rPr>
          <w:rFonts w:eastAsia="等线"/>
          <w:b/>
          <w:i/>
          <w:lang w:val="en-US" w:eastAsia="zh-CN"/>
        </w:rPr>
        <w:t>erators doesn’t hold the whole spectrum of band n5 and n8.</w:t>
      </w:r>
    </w:p>
    <w:p w:rsidR="00316C96" w:rsidRDefault="00316C96" w:rsidP="00D17DCA">
      <w:pPr>
        <w:ind w:left="1418" w:hangingChars="709" w:hanging="1418"/>
        <w:rPr>
          <w:rFonts w:eastAsia="等线"/>
          <w:b/>
          <w:i/>
          <w:lang w:val="en-US" w:eastAsia="zh-CN"/>
        </w:rPr>
      </w:pPr>
    </w:p>
    <w:p w:rsidR="009B1E81" w:rsidRDefault="009B1E81" w:rsidP="009B1E8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With restriction on spectrum in n5(</w:t>
      </w:r>
      <w:r w:rsidRPr="00316C96">
        <w:rPr>
          <w:rFonts w:eastAsia="等线"/>
          <w:b/>
          <w:i/>
          <w:lang w:val="en-US" w:eastAsia="zh-CN"/>
        </w:rPr>
        <w:t>825 - 835 UL and 870 - 880 DL</w:t>
      </w:r>
      <w:r>
        <w:rPr>
          <w:rFonts w:eastAsia="等线"/>
          <w:b/>
          <w:i/>
          <w:lang w:val="en-US" w:eastAsia="zh-CN"/>
        </w:rPr>
        <w:t xml:space="preserve">) and </w:t>
      </w:r>
      <w:r w:rsidRPr="00316C96">
        <w:rPr>
          <w:rFonts w:eastAsia="等线"/>
          <w:b/>
          <w:i/>
          <w:lang w:val="en-US" w:eastAsia="zh-CN"/>
        </w:rPr>
        <w:t xml:space="preserve">n8 </w:t>
      </w:r>
      <w:r>
        <w:rPr>
          <w:rFonts w:eastAsia="等线"/>
          <w:b/>
          <w:i/>
          <w:lang w:val="en-US" w:eastAsia="zh-CN"/>
        </w:rPr>
        <w:t>(</w:t>
      </w:r>
      <w:r w:rsidRPr="00316C96">
        <w:rPr>
          <w:rFonts w:eastAsia="等线"/>
          <w:b/>
          <w:i/>
          <w:lang w:val="en-US" w:eastAsia="zh-CN"/>
        </w:rPr>
        <w:t>90</w:t>
      </w:r>
      <w:r>
        <w:rPr>
          <w:rFonts w:eastAsia="等线"/>
          <w:b/>
          <w:i/>
          <w:lang w:val="en-US" w:eastAsia="zh-CN"/>
        </w:rPr>
        <w:t>5</w:t>
      </w:r>
      <w:r w:rsidRPr="00316C96">
        <w:rPr>
          <w:rFonts w:eastAsia="等线"/>
          <w:b/>
          <w:i/>
          <w:lang w:val="en-US" w:eastAsia="zh-CN"/>
        </w:rPr>
        <w:t xml:space="preserve"> - 915 UL and 9</w:t>
      </w:r>
      <w:r>
        <w:rPr>
          <w:rFonts w:eastAsia="等线"/>
          <w:b/>
          <w:i/>
          <w:lang w:val="en-US" w:eastAsia="zh-CN"/>
        </w:rPr>
        <w:t>50</w:t>
      </w:r>
      <w:r w:rsidRPr="00316C96">
        <w:rPr>
          <w:rFonts w:eastAsia="等线"/>
          <w:b/>
          <w:i/>
          <w:lang w:val="en-US" w:eastAsia="zh-CN"/>
        </w:rPr>
        <w:t xml:space="preserve"> - 960 DL</w:t>
      </w:r>
      <w:r>
        <w:rPr>
          <w:rFonts w:eastAsia="等线"/>
          <w:b/>
          <w:i/>
          <w:lang w:val="en-US" w:eastAsia="zh-CN"/>
        </w:rPr>
        <w:t>), the IMD interference can be avoided.</w:t>
      </w:r>
    </w:p>
    <w:p w:rsidR="009B1E81" w:rsidRPr="009B1E81" w:rsidRDefault="009B1E81" w:rsidP="00D17DCA">
      <w:pPr>
        <w:ind w:left="1418" w:hangingChars="709" w:hanging="1418"/>
        <w:rPr>
          <w:rFonts w:eastAsia="等线"/>
          <w:b/>
          <w:i/>
          <w:lang w:val="en-US" w:eastAsia="zh-CN"/>
        </w:rPr>
      </w:pPr>
    </w:p>
    <w:p w:rsidR="00316C96" w:rsidRPr="00316C96" w:rsidRDefault="00316C96" w:rsidP="00316C96">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Take </w:t>
      </w:r>
      <w:r w:rsidRPr="00316C96">
        <w:rPr>
          <w:rFonts w:eastAsia="等线"/>
          <w:b/>
          <w:i/>
          <w:lang w:val="en-US" w:eastAsia="zh-CN"/>
        </w:rPr>
        <w:t xml:space="preserve">n5 </w:t>
      </w:r>
      <w:r>
        <w:rPr>
          <w:rFonts w:eastAsia="等线"/>
          <w:b/>
          <w:i/>
          <w:lang w:val="en-US" w:eastAsia="zh-CN"/>
        </w:rPr>
        <w:t>(</w:t>
      </w:r>
      <w:r w:rsidRPr="00316C96">
        <w:rPr>
          <w:rFonts w:eastAsia="等线"/>
          <w:b/>
          <w:i/>
          <w:lang w:val="en-US" w:eastAsia="zh-CN"/>
        </w:rPr>
        <w:t>825 - 835 UL and 870 - 880 DL</w:t>
      </w:r>
      <w:r>
        <w:rPr>
          <w:rFonts w:eastAsia="等线"/>
          <w:b/>
          <w:i/>
          <w:lang w:val="en-US" w:eastAsia="zh-CN"/>
        </w:rPr>
        <w:t xml:space="preserve">) and </w:t>
      </w:r>
      <w:r w:rsidRPr="00316C96">
        <w:rPr>
          <w:rFonts w:eastAsia="等线"/>
          <w:b/>
          <w:i/>
          <w:lang w:val="en-US" w:eastAsia="zh-CN"/>
        </w:rPr>
        <w:t xml:space="preserve">n8 </w:t>
      </w:r>
      <w:r>
        <w:rPr>
          <w:rFonts w:eastAsia="等线"/>
          <w:b/>
          <w:i/>
          <w:lang w:val="en-US" w:eastAsia="zh-CN"/>
        </w:rPr>
        <w:t>(</w:t>
      </w:r>
      <w:r w:rsidRPr="00316C96">
        <w:rPr>
          <w:rFonts w:eastAsia="等线"/>
          <w:b/>
          <w:i/>
          <w:lang w:val="en-US" w:eastAsia="zh-CN"/>
        </w:rPr>
        <w:t>90</w:t>
      </w:r>
      <w:r w:rsidR="00FC1602">
        <w:rPr>
          <w:rFonts w:eastAsia="等线"/>
          <w:b/>
          <w:i/>
          <w:lang w:val="en-US" w:eastAsia="zh-CN"/>
        </w:rPr>
        <w:t>5</w:t>
      </w:r>
      <w:r w:rsidRPr="00316C96">
        <w:rPr>
          <w:rFonts w:eastAsia="等线"/>
          <w:b/>
          <w:i/>
          <w:lang w:val="en-US" w:eastAsia="zh-CN"/>
        </w:rPr>
        <w:t xml:space="preserve"> - 915 UL and 9</w:t>
      </w:r>
      <w:r w:rsidR="00FC1602">
        <w:rPr>
          <w:rFonts w:eastAsia="等线"/>
          <w:b/>
          <w:i/>
          <w:lang w:val="en-US" w:eastAsia="zh-CN"/>
        </w:rPr>
        <w:t>50</w:t>
      </w:r>
      <w:r w:rsidRPr="00316C96">
        <w:rPr>
          <w:rFonts w:eastAsia="等线"/>
          <w:b/>
          <w:i/>
          <w:lang w:val="en-US" w:eastAsia="zh-CN"/>
        </w:rPr>
        <w:t xml:space="preserve"> - 960 DL</w:t>
      </w:r>
      <w:r>
        <w:rPr>
          <w:rFonts w:eastAsia="等线"/>
          <w:b/>
          <w:i/>
          <w:lang w:val="en-US" w:eastAsia="zh-CN"/>
        </w:rPr>
        <w:t>) as starting point for the band combination of n5+n8 with referring to the operator</w:t>
      </w:r>
      <w:r w:rsidR="009C14B7">
        <w:rPr>
          <w:rFonts w:eastAsia="等线"/>
          <w:b/>
          <w:i/>
          <w:lang w:val="en-US" w:eastAsia="zh-CN"/>
        </w:rPr>
        <w:t>’s</w:t>
      </w:r>
      <w:r>
        <w:rPr>
          <w:rFonts w:eastAsia="等线"/>
          <w:b/>
          <w:i/>
          <w:lang w:val="en-US" w:eastAsia="zh-CN"/>
        </w:rPr>
        <w:t xml:space="preserve"> spectrum</w:t>
      </w:r>
      <w:r w:rsidR="00A949A7">
        <w:rPr>
          <w:rFonts w:eastAsia="等线"/>
          <w:b/>
          <w:i/>
          <w:lang w:val="en-US" w:eastAsia="zh-CN"/>
        </w:rPr>
        <w:t xml:space="preserve"> status</w:t>
      </w:r>
      <w:r w:rsidRPr="00316C96">
        <w:rPr>
          <w:rFonts w:eastAsia="等线"/>
          <w:b/>
          <w:i/>
          <w:lang w:val="en-US" w:eastAsia="zh-CN"/>
        </w:rPr>
        <w:t>.</w:t>
      </w:r>
    </w:p>
    <w:p w:rsidR="00316C96" w:rsidRPr="009B1E81" w:rsidRDefault="00316C96" w:rsidP="00D17DCA">
      <w:pPr>
        <w:ind w:left="1418" w:hangingChars="709" w:hanging="1418"/>
        <w:rPr>
          <w:rFonts w:eastAsia="等线"/>
          <w:b/>
          <w:i/>
          <w:lang w:val="en-US" w:eastAsia="zh-CN"/>
        </w:rPr>
      </w:pPr>
    </w:p>
    <w:p w:rsidR="00D17DCA" w:rsidRPr="006B1A3D" w:rsidRDefault="00796A0D" w:rsidP="006B1A3D">
      <w:pPr>
        <w:rPr>
          <w:rFonts w:eastAsia="宋体"/>
          <w:lang w:eastAsia="zh-CN"/>
        </w:rPr>
      </w:pPr>
      <w:r>
        <w:rPr>
          <w:rFonts w:eastAsia="宋体"/>
          <w:lang w:eastAsia="zh-CN"/>
        </w:rPr>
        <w:t xml:space="preserve">Regarding the potential UE architecture, based on our evaluation </w:t>
      </w:r>
      <w:bookmarkStart w:id="4" w:name="_Hlk110970088"/>
      <w:r>
        <w:rPr>
          <w:rFonts w:eastAsia="宋体"/>
          <w:lang w:eastAsia="zh-CN"/>
        </w:rPr>
        <w:t>it is quite challenging to use one antenna to cover the n5 and n8 whole spectrum, and separate antennas for n5 and n8 are expected</w:t>
      </w:r>
      <w:bookmarkEnd w:id="4"/>
      <w:r>
        <w:rPr>
          <w:rFonts w:eastAsia="宋体"/>
          <w:lang w:eastAsia="zh-CN"/>
        </w:rPr>
        <w:t xml:space="preserve">. Therefore, one reference architecture </w:t>
      </w:r>
      <w:r w:rsidR="00AF0C98">
        <w:rPr>
          <w:rFonts w:eastAsia="宋体"/>
          <w:lang w:eastAsia="zh-CN"/>
        </w:rPr>
        <w:t xml:space="preserve">for n5+n8 UL and DL CA </w:t>
      </w:r>
      <w:r>
        <w:rPr>
          <w:rFonts w:eastAsia="宋体"/>
          <w:lang w:eastAsia="zh-CN"/>
        </w:rPr>
        <w:t>can be found in Figure 2.</w:t>
      </w:r>
    </w:p>
    <w:p w:rsidR="00F809AC" w:rsidRDefault="00796A0D" w:rsidP="003A351B">
      <w:pPr>
        <w:jc w:val="center"/>
      </w:pPr>
      <w:r>
        <w:object w:dxaOrig="7740" w:dyaOrig="4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5pt" o:ole="">
            <v:imagedata r:id="rId9" o:title=""/>
          </v:shape>
          <o:OLEObject Type="Embed" ProgID="Visio.Drawing.15" ShapeID="_x0000_i1025" DrawAspect="Content" ObjectID="_1721673827" r:id="rId10"/>
        </w:object>
      </w:r>
    </w:p>
    <w:p w:rsidR="00F809AC" w:rsidRDefault="00F809AC" w:rsidP="00F809AC">
      <w:pPr>
        <w:jc w:val="center"/>
        <w:rPr>
          <w:rFonts w:eastAsia="宋体"/>
          <w:lang w:eastAsia="zh-CN"/>
        </w:rPr>
      </w:pPr>
      <w:r>
        <w:rPr>
          <w:rFonts w:eastAsia="宋体" w:hint="eastAsia"/>
          <w:lang w:eastAsia="zh-CN"/>
        </w:rPr>
        <w:t>F</w:t>
      </w:r>
      <w:r>
        <w:rPr>
          <w:rFonts w:eastAsia="宋体"/>
          <w:lang w:eastAsia="zh-CN"/>
        </w:rPr>
        <w:t>igure 2 UE architecture of n5+n8</w:t>
      </w:r>
    </w:p>
    <w:p w:rsidR="00F809AC" w:rsidRDefault="00F809AC" w:rsidP="006B1A3D">
      <w:pPr>
        <w:rPr>
          <w:rFonts w:eastAsia="宋体"/>
          <w:lang w:eastAsia="zh-CN"/>
        </w:rPr>
      </w:pPr>
    </w:p>
    <w:p w:rsidR="006B1A3D" w:rsidRDefault="006B1A3D" w:rsidP="006B1A3D">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83A17">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6B1A3D">
        <w:rPr>
          <w:rFonts w:eastAsia="等线"/>
          <w:b/>
          <w:i/>
          <w:lang w:val="en-US" w:eastAsia="zh-CN"/>
        </w:rPr>
        <w:t xml:space="preserve">t is quite challenging to use one antenna to cover the n5 and n8 whole spectrum, and separate antennas for n5 and n8 are </w:t>
      </w:r>
      <w:r w:rsidR="007646EE">
        <w:rPr>
          <w:rFonts w:eastAsia="等线"/>
          <w:b/>
          <w:i/>
          <w:lang w:val="en-US" w:eastAsia="zh-CN"/>
        </w:rPr>
        <w:t>needed.</w:t>
      </w:r>
    </w:p>
    <w:p w:rsidR="007646EE" w:rsidRDefault="007646EE" w:rsidP="006B1A3D">
      <w:pPr>
        <w:ind w:left="1418" w:hangingChars="709" w:hanging="1418"/>
        <w:rPr>
          <w:rFonts w:eastAsia="等线"/>
          <w:lang w:val="en-US" w:eastAsia="zh-CN"/>
        </w:rPr>
      </w:pPr>
    </w:p>
    <w:p w:rsidR="009B1E81" w:rsidRPr="009230DE" w:rsidRDefault="009230DE" w:rsidP="008D78DC">
      <w:pPr>
        <w:ind w:left="1418" w:hangingChars="709" w:hanging="1418"/>
        <w:rPr>
          <w:rFonts w:eastAsia="等线"/>
          <w:lang w:val="en-US" w:eastAsia="zh-CN"/>
        </w:rPr>
      </w:pPr>
      <w:r w:rsidRPr="00A244C3">
        <w:rPr>
          <w:rFonts w:eastAsia="等线" w:hint="eastAsia"/>
          <w:b/>
          <w:i/>
          <w:lang w:val="en-US" w:eastAsia="zh-CN"/>
        </w:rPr>
        <w:t>Proposal</w:t>
      </w:r>
      <w:r>
        <w:rPr>
          <w:rFonts w:eastAsia="等线"/>
          <w:b/>
          <w:i/>
          <w:lang w:val="en-US" w:eastAsia="zh-CN"/>
        </w:rPr>
        <w:t xml:space="preserve"> </w:t>
      </w:r>
      <w:r w:rsidR="00983A17">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B2F62">
        <w:rPr>
          <w:rFonts w:eastAsia="等线"/>
          <w:b/>
          <w:i/>
          <w:lang w:val="en-US" w:eastAsia="zh-CN"/>
        </w:rPr>
        <w:t xml:space="preserve">Use separate antennas for </w:t>
      </w:r>
      <w:r w:rsidR="00BE561A">
        <w:rPr>
          <w:rFonts w:eastAsia="等线"/>
          <w:b/>
          <w:i/>
          <w:lang w:val="en-US" w:eastAsia="zh-CN"/>
        </w:rPr>
        <w:t xml:space="preserve">n5 and n8 in </w:t>
      </w:r>
      <w:r w:rsidR="002B2F62">
        <w:rPr>
          <w:rFonts w:eastAsia="等线"/>
          <w:b/>
          <w:i/>
          <w:lang w:val="en-US" w:eastAsia="zh-CN"/>
        </w:rPr>
        <w:t>n5+n8 CA as reference architecture.</w:t>
      </w:r>
    </w:p>
    <w:p w:rsidR="00F809AC" w:rsidRPr="006B1A3D" w:rsidRDefault="00F809AC" w:rsidP="006B1A3D">
      <w:pPr>
        <w:rPr>
          <w:rFonts w:eastAsia="宋体"/>
          <w:lang w:val="en-US" w:eastAsia="zh-CN"/>
        </w:rPr>
      </w:pPr>
    </w:p>
    <w:p w:rsidR="00EF53C8" w:rsidRPr="006321FB" w:rsidRDefault="00EF53C8" w:rsidP="00EF53C8">
      <w:pPr>
        <w:pStyle w:val="2"/>
        <w:rPr>
          <w:rFonts w:eastAsiaTheme="minorEastAsia"/>
          <w:lang w:eastAsia="zh-CN"/>
        </w:rPr>
      </w:pPr>
      <w:r>
        <w:rPr>
          <w:rFonts w:eastAsiaTheme="minorEastAsia" w:hint="eastAsia"/>
          <w:lang w:eastAsia="zh-CN"/>
        </w:rPr>
        <w:t>2</w:t>
      </w:r>
      <w:r>
        <w:rPr>
          <w:rFonts w:eastAsiaTheme="minorEastAsia"/>
          <w:lang w:eastAsia="zh-CN"/>
        </w:rPr>
        <w:t>.2 n5+n28</w:t>
      </w:r>
    </w:p>
    <w:p w:rsidR="00273A50" w:rsidRDefault="001811F0" w:rsidP="00372656">
      <w:pPr>
        <w:rPr>
          <w:rFonts w:eastAsia="宋体"/>
          <w:lang w:eastAsia="zh-CN"/>
        </w:rPr>
      </w:pPr>
      <w:r>
        <w:rPr>
          <w:rFonts w:eastAsia="宋体"/>
          <w:lang w:eastAsia="zh-CN"/>
        </w:rPr>
        <w:t>N5+n28 is another low band combination, and its spectrum is shown in figure 3.</w:t>
      </w:r>
      <w:r w:rsidR="00994B36">
        <w:rPr>
          <w:rFonts w:eastAsia="宋体"/>
          <w:lang w:eastAsia="zh-CN"/>
        </w:rPr>
        <w:t xml:space="preserve"> Currently, the n</w:t>
      </w:r>
      <w:r w:rsidR="006E2BE3">
        <w:rPr>
          <w:rFonts w:eastAsia="宋体"/>
          <w:lang w:eastAsia="zh-CN"/>
        </w:rPr>
        <w:t xml:space="preserve">5+n28 (partial spectrum) </w:t>
      </w:r>
      <w:r w:rsidR="00FB0086">
        <w:rPr>
          <w:rFonts w:eastAsia="宋体"/>
          <w:lang w:eastAsia="zh-CN"/>
        </w:rPr>
        <w:t xml:space="preserve">is shown in </w:t>
      </w:r>
      <w:r w:rsidR="005D2E66">
        <w:rPr>
          <w:rFonts w:eastAsia="宋体"/>
          <w:lang w:eastAsia="zh-CN"/>
        </w:rPr>
        <w:t xml:space="preserve">some clauses in 38101-1 like </w:t>
      </w:r>
      <w:proofErr w:type="spellStart"/>
      <w:r w:rsidR="005D2E66">
        <w:rPr>
          <w:rFonts w:eastAsia="宋体"/>
          <w:lang w:eastAsia="zh-CN"/>
        </w:rPr>
        <w:t>Pcmax</w:t>
      </w:r>
      <w:proofErr w:type="spellEnd"/>
      <w:r w:rsidR="005D2E66">
        <w:rPr>
          <w:rFonts w:eastAsia="宋体"/>
          <w:lang w:eastAsia="zh-CN"/>
        </w:rPr>
        <w:t xml:space="preserve"> </w:t>
      </w:r>
      <w:r w:rsidR="002B4820">
        <w:rPr>
          <w:rFonts w:eastAsia="宋体"/>
          <w:lang w:eastAsia="zh-CN"/>
        </w:rPr>
        <w:t xml:space="preserve">delta Tib </w:t>
      </w:r>
      <w:r w:rsidR="005D2E66">
        <w:rPr>
          <w:rFonts w:eastAsia="宋体"/>
          <w:lang w:eastAsia="zh-CN"/>
        </w:rPr>
        <w:t>and REFSENS</w:t>
      </w:r>
      <w:r w:rsidR="00AD02B2">
        <w:rPr>
          <w:rFonts w:eastAsia="宋体"/>
          <w:lang w:eastAsia="zh-CN"/>
        </w:rPr>
        <w:t xml:space="preserve"> cross band isolation MSD</w:t>
      </w:r>
      <w:r w:rsidR="005D2E66">
        <w:rPr>
          <w:rFonts w:eastAsia="宋体"/>
          <w:lang w:eastAsia="zh-CN"/>
        </w:rPr>
        <w:t>, but no exist in other clauses like the MOP, etc</w:t>
      </w:r>
      <w:r w:rsidR="006E2BE3">
        <w:rPr>
          <w:rFonts w:eastAsia="宋体"/>
          <w:lang w:eastAsia="zh-CN"/>
        </w:rPr>
        <w:t>.</w:t>
      </w:r>
    </w:p>
    <w:p w:rsidR="00F809AC" w:rsidRDefault="00F809AC" w:rsidP="003A351B">
      <w:pPr>
        <w:jc w:val="center"/>
        <w:rPr>
          <w:rFonts w:eastAsia="宋体"/>
          <w:lang w:eastAsia="zh-CN"/>
        </w:rPr>
      </w:pPr>
    </w:p>
    <w:p w:rsidR="00EF53C8" w:rsidRDefault="00AD0091" w:rsidP="003A351B">
      <w:pPr>
        <w:jc w:val="center"/>
        <w:rPr>
          <w:rFonts w:eastAsia="宋体"/>
          <w:lang w:eastAsia="zh-CN"/>
        </w:rPr>
      </w:pPr>
      <w:r>
        <w:rPr>
          <w:noProof/>
        </w:rPr>
        <w:drawing>
          <wp:inline distT="0" distB="0" distL="0" distR="0" wp14:anchorId="2DFAD3AB" wp14:editId="0A9701DE">
            <wp:extent cx="5187950" cy="373385"/>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0597" cy="394447"/>
                    </a:xfrm>
                    <a:prstGeom prst="rect">
                      <a:avLst/>
                    </a:prstGeom>
                  </pic:spPr>
                </pic:pic>
              </a:graphicData>
            </a:graphic>
          </wp:inline>
        </w:drawing>
      </w:r>
    </w:p>
    <w:p w:rsidR="001811F0" w:rsidRDefault="001811F0" w:rsidP="001811F0">
      <w:pPr>
        <w:jc w:val="center"/>
        <w:rPr>
          <w:rFonts w:eastAsia="宋体"/>
          <w:lang w:eastAsia="zh-CN"/>
        </w:rPr>
      </w:pPr>
      <w:r>
        <w:rPr>
          <w:rFonts w:eastAsia="宋体" w:hint="eastAsia"/>
          <w:lang w:eastAsia="zh-CN"/>
        </w:rPr>
        <w:t>F</w:t>
      </w:r>
      <w:r>
        <w:rPr>
          <w:rFonts w:eastAsia="宋体"/>
          <w:lang w:eastAsia="zh-CN"/>
        </w:rPr>
        <w:t>igure 3 spectrum of n5+n28</w:t>
      </w:r>
    </w:p>
    <w:p w:rsidR="00FE2FCA" w:rsidRDefault="00FE2FCA" w:rsidP="005A3A0E">
      <w:pPr>
        <w:rPr>
          <w:rFonts w:eastAsia="宋体"/>
          <w:lang w:eastAsia="zh-CN"/>
        </w:rPr>
      </w:pPr>
    </w:p>
    <w:p w:rsidR="00E461FA" w:rsidRPr="00E461FA" w:rsidRDefault="00E461FA" w:rsidP="00602516">
      <w:pPr>
        <w:ind w:left="1418" w:hangingChars="709" w:hanging="1418"/>
        <w:rPr>
          <w:rFonts w:eastAsia="宋体"/>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83A17">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Current 38.101-1 </w:t>
      </w:r>
      <w:r w:rsidR="005C4C2B">
        <w:rPr>
          <w:rFonts w:eastAsia="等线"/>
          <w:b/>
          <w:i/>
          <w:lang w:val="en-US" w:eastAsia="zh-CN"/>
        </w:rPr>
        <w:t xml:space="preserve">already include n5+n28 with partial spectrum in some </w:t>
      </w:r>
      <w:r w:rsidR="00C95756">
        <w:rPr>
          <w:rFonts w:eastAsia="等线"/>
          <w:b/>
          <w:i/>
          <w:lang w:val="en-US" w:eastAsia="zh-CN"/>
        </w:rPr>
        <w:t>requirements</w:t>
      </w:r>
      <w:r w:rsidR="005C4C2B">
        <w:rPr>
          <w:rFonts w:eastAsia="等线"/>
          <w:b/>
          <w:i/>
          <w:lang w:val="en-US" w:eastAsia="zh-CN"/>
        </w:rPr>
        <w:t xml:space="preserve"> but seems not complete in other </w:t>
      </w:r>
      <w:r w:rsidR="00C95756">
        <w:rPr>
          <w:rFonts w:eastAsia="等线"/>
          <w:b/>
          <w:i/>
          <w:lang w:val="en-US" w:eastAsia="zh-CN"/>
        </w:rPr>
        <w:t>requirements</w:t>
      </w:r>
      <w:r>
        <w:rPr>
          <w:rFonts w:eastAsia="等线"/>
          <w:b/>
          <w:i/>
          <w:lang w:val="en-US" w:eastAsia="zh-CN"/>
        </w:rPr>
        <w:t>.</w:t>
      </w:r>
      <w:r w:rsidR="007D7877">
        <w:rPr>
          <w:rFonts w:eastAsia="等线"/>
          <w:b/>
          <w:i/>
          <w:lang w:val="en-US" w:eastAsia="zh-CN"/>
        </w:rPr>
        <w:t xml:space="preserve"> And the existing requirement like delta Tib and MSD for cross band isolation need to be updated for the whole n28 band spectrum case.</w:t>
      </w:r>
    </w:p>
    <w:p w:rsidR="00E461FA" w:rsidRDefault="00E461FA" w:rsidP="005A3A0E">
      <w:pPr>
        <w:rPr>
          <w:rFonts w:eastAsia="宋体"/>
          <w:lang w:eastAsia="zh-CN"/>
        </w:rPr>
      </w:pPr>
    </w:p>
    <w:p w:rsidR="005A3A0E" w:rsidRPr="006B1A3D" w:rsidRDefault="005A3A0E" w:rsidP="005A3A0E">
      <w:pPr>
        <w:rPr>
          <w:rFonts w:eastAsia="宋体"/>
          <w:lang w:eastAsia="zh-CN"/>
        </w:rPr>
      </w:pPr>
      <w:r>
        <w:rPr>
          <w:rFonts w:eastAsia="宋体"/>
          <w:lang w:eastAsia="zh-CN"/>
        </w:rPr>
        <w:lastRenderedPageBreak/>
        <w:t>For the UE architecture, it is similar s n5+n8, separate antennas for n5 and n28 are expected. And one reference architecture for n5+n28 UL and DL CA can be found in Figure 4.</w:t>
      </w:r>
    </w:p>
    <w:p w:rsidR="00EF53C8" w:rsidRPr="005A3A0E" w:rsidRDefault="00EF53C8" w:rsidP="00BD44EB">
      <w:pPr>
        <w:rPr>
          <w:rFonts w:eastAsia="宋体"/>
          <w:lang w:eastAsia="zh-CN"/>
        </w:rPr>
      </w:pPr>
    </w:p>
    <w:p w:rsidR="00EF53C8" w:rsidRDefault="00A35201" w:rsidP="003A351B">
      <w:pPr>
        <w:jc w:val="center"/>
      </w:pPr>
      <w:r>
        <w:object w:dxaOrig="7740" w:dyaOrig="4291">
          <v:shape id="_x0000_i1026" type="#_x0000_t75" style="width:323pt;height:179pt" o:ole="">
            <v:imagedata r:id="rId12" o:title=""/>
          </v:shape>
          <o:OLEObject Type="Embed" ProgID="Visio.Drawing.15" ShapeID="_x0000_i1026" DrawAspect="Content" ObjectID="_1721673828" r:id="rId13"/>
        </w:object>
      </w:r>
    </w:p>
    <w:p w:rsidR="00FE2FCA" w:rsidRDefault="00FE2FCA" w:rsidP="00FE2FCA">
      <w:pPr>
        <w:jc w:val="center"/>
        <w:rPr>
          <w:rFonts w:eastAsia="宋体"/>
          <w:lang w:eastAsia="zh-CN"/>
        </w:rPr>
      </w:pPr>
      <w:r>
        <w:rPr>
          <w:rFonts w:eastAsia="宋体" w:hint="eastAsia"/>
          <w:lang w:eastAsia="zh-CN"/>
        </w:rPr>
        <w:t>F</w:t>
      </w:r>
      <w:r>
        <w:rPr>
          <w:rFonts w:eastAsia="宋体"/>
          <w:lang w:eastAsia="zh-CN"/>
        </w:rPr>
        <w:t xml:space="preserve">igure 4 </w:t>
      </w:r>
      <w:r w:rsidR="00EF5974">
        <w:rPr>
          <w:rFonts w:eastAsia="宋体"/>
          <w:lang w:eastAsia="zh-CN"/>
        </w:rPr>
        <w:t xml:space="preserve">UE architecture </w:t>
      </w:r>
      <w:r>
        <w:rPr>
          <w:rFonts w:eastAsia="宋体"/>
          <w:lang w:eastAsia="zh-CN"/>
        </w:rPr>
        <w:t>of n5+n28</w:t>
      </w:r>
    </w:p>
    <w:p w:rsidR="00FE2FCA" w:rsidRDefault="00FE2FCA" w:rsidP="00FE2FCA">
      <w:pPr>
        <w:ind w:left="1418" w:hangingChars="709" w:hanging="1418"/>
        <w:rPr>
          <w:rFonts w:eastAsia="等线"/>
          <w:b/>
          <w:i/>
          <w:lang w:val="en-US" w:eastAsia="zh-CN"/>
        </w:rPr>
      </w:pPr>
    </w:p>
    <w:p w:rsidR="00FE2FCA" w:rsidRPr="00FE2FCA" w:rsidRDefault="00FE2FCA" w:rsidP="00FE2FCA">
      <w:pPr>
        <w:ind w:left="1418" w:hangingChars="709" w:hanging="1418"/>
        <w:rPr>
          <w:rFonts w:eastAsia="宋体"/>
          <w:lang w:val="en-US" w:eastAsia="zh-CN"/>
        </w:rPr>
      </w:pPr>
      <w:r w:rsidRPr="00A244C3">
        <w:rPr>
          <w:rFonts w:eastAsia="等线" w:hint="eastAsia"/>
          <w:b/>
          <w:i/>
          <w:lang w:val="en-US" w:eastAsia="zh-CN"/>
        </w:rPr>
        <w:t>Proposal</w:t>
      </w:r>
      <w:r>
        <w:rPr>
          <w:rFonts w:eastAsia="等线"/>
          <w:b/>
          <w:i/>
          <w:lang w:val="en-US" w:eastAsia="zh-CN"/>
        </w:rPr>
        <w:t xml:space="preserve"> </w:t>
      </w:r>
      <w:r w:rsidR="00983A17">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Use separate antennas for n5 and n28 in n5+n28 CA as reference architecture.</w:t>
      </w:r>
    </w:p>
    <w:p w:rsidR="00EF53C8" w:rsidRDefault="00EF53C8" w:rsidP="00FE2FCA">
      <w:pPr>
        <w:rPr>
          <w:rFonts w:eastAsia="宋体"/>
          <w:lang w:eastAsia="zh-CN"/>
        </w:rPr>
      </w:pPr>
    </w:p>
    <w:p w:rsidR="00EF53C8" w:rsidRPr="006321FB" w:rsidRDefault="00EF53C8" w:rsidP="00EF53C8">
      <w:pPr>
        <w:pStyle w:val="2"/>
        <w:rPr>
          <w:rFonts w:eastAsiaTheme="minorEastAsia"/>
          <w:lang w:eastAsia="zh-CN"/>
        </w:rPr>
      </w:pPr>
      <w:r>
        <w:rPr>
          <w:rFonts w:eastAsiaTheme="minorEastAsia" w:hint="eastAsia"/>
          <w:lang w:eastAsia="zh-CN"/>
        </w:rPr>
        <w:t>2</w:t>
      </w:r>
      <w:r>
        <w:rPr>
          <w:rFonts w:eastAsiaTheme="minorEastAsia"/>
          <w:lang w:eastAsia="zh-CN"/>
        </w:rPr>
        <w:t>.3 n8+n20+n28</w:t>
      </w:r>
    </w:p>
    <w:p w:rsidR="00EF53C8" w:rsidRDefault="00DE5455" w:rsidP="00D242EE">
      <w:pPr>
        <w:rPr>
          <w:rFonts w:eastAsia="宋体"/>
          <w:lang w:eastAsia="zh-CN"/>
        </w:rPr>
      </w:pPr>
      <w:r>
        <w:rPr>
          <w:rFonts w:eastAsia="宋体" w:hint="eastAsia"/>
          <w:lang w:eastAsia="zh-CN"/>
        </w:rPr>
        <w:t>F</w:t>
      </w:r>
      <w:r>
        <w:rPr>
          <w:rFonts w:eastAsia="宋体"/>
          <w:lang w:eastAsia="zh-CN"/>
        </w:rPr>
        <w:t xml:space="preserve">or the band combination of </w:t>
      </w:r>
      <w:bookmarkStart w:id="5" w:name="_Hlk110973288"/>
      <w:r>
        <w:rPr>
          <w:rFonts w:eastAsia="宋体"/>
          <w:lang w:eastAsia="zh-CN"/>
        </w:rPr>
        <w:t>n8+n20+n28</w:t>
      </w:r>
      <w:bookmarkEnd w:id="5"/>
      <w:r>
        <w:rPr>
          <w:rFonts w:eastAsia="宋体"/>
          <w:lang w:eastAsia="zh-CN"/>
        </w:rPr>
        <w:t xml:space="preserve">, there are overlapping spectrum for n20+n28, and it is unclear </w:t>
      </w:r>
      <w:bookmarkStart w:id="6" w:name="_Hlk110973276"/>
      <w:r>
        <w:rPr>
          <w:rFonts w:eastAsia="宋体"/>
          <w:lang w:eastAsia="zh-CN"/>
        </w:rPr>
        <w:t>in the WID whether there is spectrum restriction in this targeting band combination</w:t>
      </w:r>
      <w:bookmarkEnd w:id="6"/>
      <w:r>
        <w:rPr>
          <w:rFonts w:eastAsia="宋体"/>
          <w:lang w:eastAsia="zh-CN"/>
        </w:rPr>
        <w:t>. However, in the current 38.101-1, it is clear that “</w:t>
      </w:r>
      <w:r w:rsidRPr="00DE5455">
        <w:rPr>
          <w:rFonts w:eastAsia="宋体"/>
          <w:i/>
          <w:lang w:eastAsia="zh-CN"/>
        </w:rPr>
        <w:t xml:space="preserve">For a higher order band combination of which CA_n20-n28 is a subset, the frequency range in band n28 is </w:t>
      </w:r>
      <w:bookmarkStart w:id="7" w:name="_Hlk110973388"/>
      <w:r w:rsidRPr="00DE5455">
        <w:rPr>
          <w:rFonts w:eastAsia="宋体"/>
          <w:i/>
          <w:lang w:eastAsia="zh-CN"/>
        </w:rPr>
        <w:t>restricted for the higher order band combination to 703-733 MHz for the UL and 758-788 MHz for the DL</w:t>
      </w:r>
      <w:bookmarkEnd w:id="7"/>
      <w:r>
        <w:rPr>
          <w:rFonts w:eastAsia="宋体"/>
          <w:lang w:eastAsia="zh-CN"/>
        </w:rPr>
        <w:t>”,</w:t>
      </w:r>
      <w:r w:rsidR="00EF5974">
        <w:rPr>
          <w:rFonts w:eastAsia="宋体"/>
          <w:lang w:eastAsia="zh-CN"/>
        </w:rPr>
        <w:t xml:space="preserve"> if this is followed then there will be no overlapping spectrum in this n8+n20+n28 band combination.</w:t>
      </w:r>
    </w:p>
    <w:p w:rsidR="00DE5455" w:rsidRDefault="00DE5455" w:rsidP="00D242EE">
      <w:pPr>
        <w:rPr>
          <w:rFonts w:eastAsia="宋体"/>
          <w:lang w:eastAsia="zh-CN"/>
        </w:rPr>
      </w:pPr>
    </w:p>
    <w:p w:rsidR="009E21B7" w:rsidRDefault="000F3262" w:rsidP="003A351B">
      <w:pPr>
        <w:jc w:val="center"/>
        <w:rPr>
          <w:rFonts w:eastAsia="宋体"/>
          <w:lang w:eastAsia="zh-CN"/>
        </w:rPr>
      </w:pPr>
      <w:r>
        <w:rPr>
          <w:noProof/>
        </w:rPr>
        <w:drawing>
          <wp:inline distT="0" distB="0" distL="0" distR="0" wp14:anchorId="02A98584" wp14:editId="6EA64DD7">
            <wp:extent cx="6026150" cy="665839"/>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72151" cy="670922"/>
                    </a:xfrm>
                    <a:prstGeom prst="rect">
                      <a:avLst/>
                    </a:prstGeom>
                  </pic:spPr>
                </pic:pic>
              </a:graphicData>
            </a:graphic>
          </wp:inline>
        </w:drawing>
      </w:r>
    </w:p>
    <w:p w:rsidR="0020381B" w:rsidRDefault="0020381B" w:rsidP="0020381B">
      <w:pPr>
        <w:jc w:val="center"/>
        <w:rPr>
          <w:rFonts w:eastAsia="宋体"/>
          <w:lang w:eastAsia="zh-CN"/>
        </w:rPr>
      </w:pPr>
      <w:r>
        <w:rPr>
          <w:rFonts w:eastAsia="宋体" w:hint="eastAsia"/>
          <w:lang w:eastAsia="zh-CN"/>
        </w:rPr>
        <w:t>F</w:t>
      </w:r>
      <w:r>
        <w:rPr>
          <w:rFonts w:eastAsia="宋体"/>
          <w:lang w:eastAsia="zh-CN"/>
        </w:rPr>
        <w:t>igure 3 spectrum of n</w:t>
      </w:r>
      <w:r w:rsidR="009C646B">
        <w:rPr>
          <w:rFonts w:eastAsia="宋体"/>
          <w:lang w:eastAsia="zh-CN"/>
        </w:rPr>
        <w:t>8</w:t>
      </w:r>
      <w:r>
        <w:rPr>
          <w:rFonts w:eastAsia="宋体"/>
          <w:lang w:eastAsia="zh-CN"/>
        </w:rPr>
        <w:t>+n20+n28</w:t>
      </w:r>
    </w:p>
    <w:p w:rsidR="003C39E2" w:rsidRDefault="003C39E2" w:rsidP="00E461FA">
      <w:pPr>
        <w:ind w:left="1418" w:hangingChars="709" w:hanging="1418"/>
        <w:rPr>
          <w:rFonts w:eastAsia="等线"/>
          <w:b/>
          <w:i/>
          <w:lang w:val="en-US" w:eastAsia="zh-CN"/>
        </w:rPr>
      </w:pPr>
    </w:p>
    <w:p w:rsidR="00E461FA" w:rsidRDefault="00E461FA" w:rsidP="00E461F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83A17">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6B1A3D">
        <w:rPr>
          <w:rFonts w:eastAsia="等线"/>
          <w:b/>
          <w:i/>
          <w:lang w:val="en-US" w:eastAsia="zh-CN"/>
        </w:rPr>
        <w:t xml:space="preserve">t is </w:t>
      </w:r>
      <w:r w:rsidR="00BD3A6A">
        <w:rPr>
          <w:rFonts w:eastAsia="等线"/>
          <w:b/>
          <w:i/>
          <w:lang w:val="en-US" w:eastAsia="zh-CN"/>
        </w:rPr>
        <w:t xml:space="preserve">unclear </w:t>
      </w:r>
      <w:r w:rsidR="00BD3A6A" w:rsidRPr="00BD3A6A">
        <w:rPr>
          <w:rFonts w:eastAsia="等线"/>
          <w:b/>
          <w:i/>
          <w:lang w:val="en-US" w:eastAsia="zh-CN"/>
        </w:rPr>
        <w:t>in the WID whether there is spectrum restriction in n8+n20+n28</w:t>
      </w:r>
      <w:r w:rsidR="00BD3A6A">
        <w:rPr>
          <w:rFonts w:eastAsia="等线"/>
          <w:b/>
          <w:i/>
          <w:lang w:val="en-US" w:eastAsia="zh-CN"/>
        </w:rPr>
        <w:t xml:space="preserve"> especially for n20 and n28</w:t>
      </w:r>
      <w:r>
        <w:rPr>
          <w:rFonts w:eastAsia="等线"/>
          <w:b/>
          <w:i/>
          <w:lang w:val="en-US" w:eastAsia="zh-CN"/>
        </w:rPr>
        <w:t>.</w:t>
      </w:r>
    </w:p>
    <w:p w:rsidR="003A351B" w:rsidRPr="00E461FA" w:rsidRDefault="003A351B" w:rsidP="00C525BD">
      <w:pPr>
        <w:rPr>
          <w:rFonts w:eastAsia="宋体"/>
          <w:lang w:val="en-US" w:eastAsia="zh-CN"/>
        </w:rPr>
      </w:pPr>
    </w:p>
    <w:p w:rsidR="00BD3A6A" w:rsidRDefault="00BD3A6A" w:rsidP="00BD3A6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83A17">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According to current 38101-1, when n20+n28 is subset of higher order band combinations, then n28 is</w:t>
      </w:r>
      <w:r w:rsidRPr="00BD3A6A">
        <w:t xml:space="preserve"> </w:t>
      </w:r>
      <w:r w:rsidRPr="00BD3A6A">
        <w:rPr>
          <w:rFonts w:eastAsia="等线"/>
          <w:b/>
          <w:i/>
          <w:lang w:val="en-US" w:eastAsia="zh-CN"/>
        </w:rPr>
        <w:t>restricted to 703-733 MHz for UL and 758-788 MHz for DL</w:t>
      </w:r>
      <w:r>
        <w:rPr>
          <w:rFonts w:eastAsia="等线"/>
          <w:b/>
          <w:i/>
          <w:lang w:val="en-US" w:eastAsia="zh-CN"/>
        </w:rPr>
        <w:t>.</w:t>
      </w:r>
    </w:p>
    <w:p w:rsidR="003A351B" w:rsidRDefault="003A351B" w:rsidP="0016700C">
      <w:pPr>
        <w:rPr>
          <w:rFonts w:eastAsia="宋体"/>
          <w:lang w:val="en-US" w:eastAsia="zh-CN"/>
        </w:rPr>
      </w:pPr>
    </w:p>
    <w:p w:rsidR="00BD3A6A" w:rsidRPr="00FE2FCA" w:rsidRDefault="00BD3A6A" w:rsidP="00BD3A6A">
      <w:pPr>
        <w:ind w:left="1418" w:hangingChars="709" w:hanging="1418"/>
        <w:rPr>
          <w:rFonts w:eastAsia="宋体"/>
          <w:lang w:val="en-US" w:eastAsia="zh-CN"/>
        </w:rPr>
      </w:pPr>
      <w:r w:rsidRPr="00A244C3">
        <w:rPr>
          <w:rFonts w:eastAsia="等线" w:hint="eastAsia"/>
          <w:b/>
          <w:i/>
          <w:lang w:val="en-US" w:eastAsia="zh-CN"/>
        </w:rPr>
        <w:t>Proposal</w:t>
      </w:r>
      <w:r>
        <w:rPr>
          <w:rFonts w:eastAsia="等线"/>
          <w:b/>
          <w:i/>
          <w:lang w:val="en-US" w:eastAsia="zh-CN"/>
        </w:rPr>
        <w:t xml:space="preserve"> </w:t>
      </w:r>
      <w:r w:rsidR="00983A17">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n28 is</w:t>
      </w:r>
      <w:r w:rsidRPr="00BD3A6A">
        <w:t xml:space="preserve"> </w:t>
      </w:r>
      <w:r w:rsidRPr="00BD3A6A">
        <w:rPr>
          <w:rFonts w:eastAsia="等线"/>
          <w:b/>
          <w:i/>
          <w:lang w:val="en-US" w:eastAsia="zh-CN"/>
        </w:rPr>
        <w:t>restricted to 703-733 MHz for UL and 758-788 MHz for DL</w:t>
      </w:r>
      <w:r>
        <w:rPr>
          <w:rFonts w:eastAsia="等线"/>
          <w:b/>
          <w:i/>
          <w:lang w:val="en-US" w:eastAsia="zh-CN"/>
        </w:rPr>
        <w:t xml:space="preserve"> in n8+n20+n28 band combination.</w:t>
      </w:r>
    </w:p>
    <w:p w:rsidR="00BD3A6A" w:rsidRDefault="00BD3A6A" w:rsidP="0016700C">
      <w:pPr>
        <w:rPr>
          <w:rFonts w:eastAsia="宋体"/>
          <w:lang w:val="en-US" w:eastAsia="zh-CN"/>
        </w:rPr>
      </w:pPr>
    </w:p>
    <w:p w:rsidR="00E90673" w:rsidRDefault="00E90673" w:rsidP="00E90673">
      <w:pPr>
        <w:rPr>
          <w:rFonts w:eastAsia="宋体"/>
          <w:lang w:eastAsia="zh-CN"/>
        </w:rPr>
      </w:pPr>
      <w:r>
        <w:rPr>
          <w:rFonts w:eastAsia="宋体"/>
          <w:lang w:eastAsia="zh-CN"/>
        </w:rPr>
        <w:t xml:space="preserve">For n8+n20+n28 antenna design, </w:t>
      </w:r>
      <w:bookmarkStart w:id="8" w:name="_Hlk110974697"/>
      <w:r>
        <w:rPr>
          <w:rFonts w:eastAsia="宋体"/>
          <w:lang w:eastAsia="zh-CN"/>
        </w:rPr>
        <w:t>there is chance to use one antenna to cover the n20 whole spectrum and n28DL spectrum, or n28 whole spectrum and n20DL spectrum in different cases via antenna tuning</w:t>
      </w:r>
      <w:bookmarkEnd w:id="8"/>
      <w:r w:rsidRPr="00E90673">
        <w:rPr>
          <w:rFonts w:eastAsia="宋体"/>
          <w:lang w:eastAsia="zh-CN"/>
        </w:rPr>
        <w:t xml:space="preserve"> </w:t>
      </w:r>
      <w:r>
        <w:rPr>
          <w:rFonts w:eastAsia="宋体"/>
          <w:lang w:eastAsia="zh-CN"/>
        </w:rPr>
        <w:t>though difficult.</w:t>
      </w:r>
    </w:p>
    <w:p w:rsidR="001254F3" w:rsidRPr="006D1AE9" w:rsidRDefault="001254F3" w:rsidP="00E90673">
      <w:pPr>
        <w:rPr>
          <w:rFonts w:eastAsia="宋体"/>
          <w:lang w:eastAsia="zh-CN"/>
        </w:rPr>
      </w:pPr>
    </w:p>
    <w:p w:rsidR="006D1AE9" w:rsidRDefault="00E360EA" w:rsidP="0016700C">
      <w:pPr>
        <w:rPr>
          <w:rFonts w:eastAsia="宋体"/>
          <w:lang w:val="en-US" w:eastAsia="zh-CN"/>
        </w:rPr>
      </w:pPr>
      <w:r>
        <w:rPr>
          <w:rFonts w:eastAsia="宋体" w:hint="eastAsia"/>
          <w:lang w:val="en-US" w:eastAsia="zh-CN"/>
        </w:rPr>
        <w:t>F</w:t>
      </w:r>
      <w:r>
        <w:rPr>
          <w:rFonts w:eastAsia="宋体"/>
          <w:lang w:val="en-US" w:eastAsia="zh-CN"/>
        </w:rPr>
        <w:t>igure 4 gives one UE architecture for the band combination n8+n20+n28 with four antennas in total</w:t>
      </w:r>
      <w:r w:rsidR="00CA3872" w:rsidRPr="00CA3872">
        <w:rPr>
          <w:rFonts w:eastAsia="宋体"/>
          <w:lang w:val="en-US" w:eastAsia="zh-CN"/>
        </w:rPr>
        <w:t xml:space="preserve"> </w:t>
      </w:r>
      <w:r w:rsidR="00CA3872">
        <w:rPr>
          <w:rFonts w:eastAsia="宋体"/>
          <w:lang w:val="en-US" w:eastAsia="zh-CN"/>
        </w:rPr>
        <w:t>which can be used for further performance analysis</w:t>
      </w:r>
      <w:r>
        <w:rPr>
          <w:rFonts w:eastAsia="宋体"/>
          <w:lang w:val="en-US" w:eastAsia="zh-CN"/>
        </w:rPr>
        <w:t>. And it can fit for any two UL band CA within n8+n20+n28</w:t>
      </w:r>
      <w:r w:rsidR="00AC4361">
        <w:rPr>
          <w:rFonts w:eastAsia="宋体"/>
          <w:lang w:val="en-US" w:eastAsia="zh-CN"/>
        </w:rPr>
        <w:t xml:space="preserve"> </w:t>
      </w:r>
      <w:r w:rsidR="00CA3872">
        <w:rPr>
          <w:rFonts w:eastAsia="宋体"/>
          <w:lang w:val="en-US" w:eastAsia="zh-CN"/>
        </w:rPr>
        <w:t>as below</w:t>
      </w:r>
      <w:r>
        <w:rPr>
          <w:rFonts w:eastAsia="宋体"/>
          <w:lang w:val="en-US" w:eastAsia="zh-CN"/>
        </w:rPr>
        <w:t>.</w:t>
      </w:r>
    </w:p>
    <w:p w:rsidR="006D1AE9" w:rsidRPr="006D1AE9" w:rsidRDefault="008C7F8B" w:rsidP="006D1AE9">
      <w:pPr>
        <w:pStyle w:val="af5"/>
        <w:numPr>
          <w:ilvl w:val="0"/>
          <w:numId w:val="40"/>
        </w:numPr>
        <w:ind w:leftChars="0"/>
        <w:rPr>
          <w:rFonts w:ascii="Times New Roman" w:eastAsia="宋体" w:hAnsi="Times New Roman"/>
          <w:lang w:eastAsia="zh-CN"/>
        </w:rPr>
      </w:pPr>
      <w:r w:rsidRPr="006D1AE9">
        <w:rPr>
          <w:rFonts w:ascii="Times New Roman" w:eastAsia="宋体" w:hAnsi="Times New Roman"/>
          <w:lang w:eastAsia="zh-CN"/>
        </w:rPr>
        <w:t xml:space="preserve">when UL CA is n8+n20, then </w:t>
      </w:r>
      <w:r w:rsidR="006D1AE9" w:rsidRPr="006D1AE9">
        <w:rPr>
          <w:rFonts w:ascii="Times New Roman" w:eastAsia="宋体" w:hAnsi="Times New Roman"/>
          <w:lang w:eastAsia="zh-CN"/>
        </w:rPr>
        <w:t xml:space="preserve">n8 duplexer chain and </w:t>
      </w:r>
      <w:r w:rsidRPr="006D1AE9">
        <w:rPr>
          <w:rFonts w:ascii="Times New Roman" w:eastAsia="宋体" w:hAnsi="Times New Roman"/>
          <w:lang w:eastAsia="zh-CN"/>
        </w:rPr>
        <w:t>n20</w:t>
      </w:r>
      <w:r w:rsidR="006D1AE9" w:rsidRPr="006D1AE9">
        <w:rPr>
          <w:rFonts w:ascii="Times New Roman" w:eastAsia="宋体" w:hAnsi="Times New Roman"/>
          <w:lang w:eastAsia="zh-CN"/>
        </w:rPr>
        <w:t xml:space="preserve"> </w:t>
      </w:r>
      <w:r w:rsidRPr="006D1AE9">
        <w:rPr>
          <w:rFonts w:ascii="Times New Roman" w:eastAsia="宋体" w:hAnsi="Times New Roman"/>
          <w:lang w:eastAsia="zh-CN"/>
        </w:rPr>
        <w:t>Tx1</w:t>
      </w:r>
      <w:r w:rsidR="006D1AE9" w:rsidRPr="006D1AE9">
        <w:rPr>
          <w:rFonts w:ascii="Times New Roman" w:eastAsia="宋体" w:hAnsi="Times New Roman"/>
          <w:lang w:eastAsia="zh-CN"/>
        </w:rPr>
        <w:t xml:space="preserve"> chain</w:t>
      </w:r>
      <w:r w:rsidRPr="006D1AE9">
        <w:rPr>
          <w:rFonts w:ascii="Times New Roman" w:eastAsia="宋体" w:hAnsi="Times New Roman"/>
          <w:lang w:eastAsia="zh-CN"/>
        </w:rPr>
        <w:t xml:space="preserve"> is used</w:t>
      </w:r>
      <w:r w:rsidR="006D1AE9" w:rsidRPr="006D1AE9">
        <w:rPr>
          <w:rFonts w:ascii="Times New Roman" w:eastAsia="宋体" w:hAnsi="Times New Roman"/>
          <w:lang w:eastAsia="zh-CN"/>
        </w:rPr>
        <w:t xml:space="preserve">; </w:t>
      </w:r>
    </w:p>
    <w:p w:rsidR="006D1AE9" w:rsidRPr="006D1AE9" w:rsidRDefault="006D1AE9" w:rsidP="006D1AE9">
      <w:pPr>
        <w:pStyle w:val="af5"/>
        <w:numPr>
          <w:ilvl w:val="0"/>
          <w:numId w:val="40"/>
        </w:numPr>
        <w:ind w:leftChars="0"/>
        <w:rPr>
          <w:rFonts w:ascii="Times New Roman" w:eastAsia="宋体" w:hAnsi="Times New Roman"/>
          <w:lang w:eastAsia="zh-CN"/>
        </w:rPr>
      </w:pPr>
      <w:r w:rsidRPr="006D1AE9">
        <w:rPr>
          <w:rFonts w:ascii="Times New Roman" w:eastAsia="宋体" w:hAnsi="Times New Roman"/>
          <w:lang w:eastAsia="zh-CN"/>
        </w:rPr>
        <w:t xml:space="preserve">when UL CA is n8+n28, then n8 duplexer chain and n28 Tx chain is used; </w:t>
      </w:r>
    </w:p>
    <w:p w:rsidR="00E360EA" w:rsidRDefault="006D1AE9" w:rsidP="006D1AE9">
      <w:pPr>
        <w:pStyle w:val="af5"/>
        <w:numPr>
          <w:ilvl w:val="0"/>
          <w:numId w:val="40"/>
        </w:numPr>
        <w:ind w:leftChars="0"/>
        <w:rPr>
          <w:rFonts w:ascii="Times New Roman" w:eastAsia="宋体" w:hAnsi="Times New Roman"/>
          <w:lang w:eastAsia="zh-CN"/>
        </w:rPr>
      </w:pPr>
      <w:r w:rsidRPr="006D1AE9">
        <w:rPr>
          <w:rFonts w:ascii="Times New Roman" w:eastAsia="宋体" w:hAnsi="Times New Roman"/>
          <w:lang w:eastAsia="zh-CN"/>
        </w:rPr>
        <w:t>when UL CA is n20+n28, then n20 Tx2 chain and n28 Tx chain is used.</w:t>
      </w:r>
    </w:p>
    <w:p w:rsidR="003A351B" w:rsidRDefault="00075524" w:rsidP="003A351B">
      <w:pPr>
        <w:jc w:val="center"/>
      </w:pPr>
      <w:r>
        <w:object w:dxaOrig="8910" w:dyaOrig="5745">
          <v:shape id="_x0000_i1027" type="#_x0000_t75" style="width:399pt;height:257.5pt" o:ole="">
            <v:imagedata r:id="rId15" o:title=""/>
          </v:shape>
          <o:OLEObject Type="Embed" ProgID="Visio.Drawing.15" ShapeID="_x0000_i1027" DrawAspect="Content" ObjectID="_1721673829" r:id="rId16"/>
        </w:object>
      </w:r>
    </w:p>
    <w:p w:rsidR="00865341" w:rsidRDefault="00865341" w:rsidP="00865341">
      <w:pPr>
        <w:jc w:val="center"/>
        <w:rPr>
          <w:rFonts w:eastAsia="宋体"/>
          <w:lang w:eastAsia="zh-CN"/>
        </w:rPr>
      </w:pPr>
      <w:r>
        <w:rPr>
          <w:rFonts w:eastAsia="宋体" w:hint="eastAsia"/>
          <w:lang w:eastAsia="zh-CN"/>
        </w:rPr>
        <w:t>F</w:t>
      </w:r>
      <w:r>
        <w:rPr>
          <w:rFonts w:eastAsia="宋体"/>
          <w:lang w:eastAsia="zh-CN"/>
        </w:rPr>
        <w:t>igure 4 UE architecture of n8+n20+n28</w:t>
      </w:r>
    </w:p>
    <w:p w:rsidR="003A4BDC" w:rsidRPr="00AE25C4" w:rsidRDefault="003A4BDC" w:rsidP="00865341">
      <w:pPr>
        <w:rPr>
          <w:rFonts w:eastAsia="宋体"/>
          <w:lang w:eastAsia="zh-CN"/>
        </w:rPr>
      </w:pPr>
    </w:p>
    <w:p w:rsidR="007602D9" w:rsidRDefault="007602D9" w:rsidP="007602D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983A17">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48574C">
        <w:rPr>
          <w:rFonts w:eastAsia="等线"/>
          <w:b/>
          <w:i/>
          <w:lang w:val="en-US" w:eastAsia="zh-CN"/>
        </w:rPr>
        <w:t>T</w:t>
      </w:r>
      <w:r w:rsidR="0048574C" w:rsidRPr="0048574C">
        <w:rPr>
          <w:rFonts w:eastAsia="等线"/>
          <w:b/>
          <w:i/>
          <w:lang w:val="en-US" w:eastAsia="zh-CN"/>
        </w:rPr>
        <w:t>here is chance to use one antenna to cover the n20 whole spectrum and n28DL spectrum, or n28 whole spectrum and n20DL spectrum via antenna tuning</w:t>
      </w:r>
      <w:r w:rsidR="0048574C">
        <w:rPr>
          <w:rFonts w:eastAsia="等线"/>
          <w:b/>
          <w:i/>
          <w:lang w:val="en-US" w:eastAsia="zh-CN"/>
        </w:rPr>
        <w:t xml:space="preserve"> though difficult.</w:t>
      </w:r>
    </w:p>
    <w:p w:rsidR="00B418C9" w:rsidRPr="007602D9" w:rsidRDefault="00B418C9" w:rsidP="00744C42">
      <w:pPr>
        <w:rPr>
          <w:rFonts w:eastAsia="宋体"/>
          <w:lang w:val="en-US" w:eastAsia="zh-CN"/>
        </w:rPr>
      </w:pPr>
    </w:p>
    <w:p w:rsidR="0048574C" w:rsidRPr="00FE2FCA" w:rsidRDefault="0048574C" w:rsidP="0048574C">
      <w:pPr>
        <w:ind w:left="1418" w:hangingChars="709" w:hanging="1418"/>
        <w:rPr>
          <w:rFonts w:eastAsia="宋体"/>
          <w:lang w:val="en-US" w:eastAsia="zh-CN"/>
        </w:rPr>
      </w:pPr>
      <w:r w:rsidRPr="00A244C3">
        <w:rPr>
          <w:rFonts w:eastAsia="等线" w:hint="eastAsia"/>
          <w:b/>
          <w:i/>
          <w:lang w:val="en-US" w:eastAsia="zh-CN"/>
        </w:rPr>
        <w:t>Proposal</w:t>
      </w:r>
      <w:r>
        <w:rPr>
          <w:rFonts w:eastAsia="等线"/>
          <w:b/>
          <w:i/>
          <w:lang w:val="en-US" w:eastAsia="zh-CN"/>
        </w:rPr>
        <w:t xml:space="preserve"> </w:t>
      </w:r>
      <w:r w:rsidR="00983A17">
        <w:rPr>
          <w:rFonts w:eastAsia="等线"/>
          <w:b/>
          <w:i/>
          <w:lang w:val="en-US" w:eastAsia="zh-CN"/>
        </w:rPr>
        <w:t>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Four antenna architecture as shown in figure 4 for n8+n20+n28 can be used for further performance analysis</w:t>
      </w:r>
      <w:r w:rsidR="005C11AA">
        <w:rPr>
          <w:rFonts w:eastAsia="等线"/>
          <w:b/>
          <w:i/>
          <w:lang w:val="en-US" w:eastAsia="zh-CN"/>
        </w:rPr>
        <w:t xml:space="preserve"> which </w:t>
      </w:r>
      <w:r w:rsidR="000D5635">
        <w:rPr>
          <w:rFonts w:eastAsia="等线"/>
          <w:b/>
          <w:i/>
          <w:lang w:val="en-US" w:eastAsia="zh-CN"/>
        </w:rPr>
        <w:t>can cover any UL CA configurations within n8+n20+n28</w:t>
      </w:r>
      <w:r>
        <w:rPr>
          <w:rFonts w:eastAsia="等线"/>
          <w:b/>
          <w:i/>
          <w:lang w:val="en-US" w:eastAsia="zh-CN"/>
        </w:rPr>
        <w:t>.</w:t>
      </w:r>
    </w:p>
    <w:p w:rsidR="003144B7" w:rsidRPr="00983A17" w:rsidRDefault="003144B7" w:rsidP="00744C42">
      <w:pPr>
        <w:rPr>
          <w:rFonts w:eastAsia="宋体"/>
          <w:lang w:val="en-US" w:eastAsia="zh-CN"/>
        </w:rPr>
      </w:pPr>
    </w:p>
    <w:p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3D5D75">
        <w:rPr>
          <w:rFonts w:eastAsiaTheme="minorEastAsia"/>
          <w:lang w:val="en-US" w:eastAsia="zh-CN"/>
        </w:rPr>
        <w:t>we initially analyzed the spectrum and reference UE architecture for each low band combination</w:t>
      </w:r>
      <w:r w:rsidR="00130FEB">
        <w:rPr>
          <w:rFonts w:eastAsiaTheme="minorEastAsia"/>
          <w:lang w:val="en-US" w:eastAsia="zh-CN"/>
        </w:rPr>
        <w:t>. And got the following observations and proposals.</w:t>
      </w:r>
    </w:p>
    <w:p w:rsidR="00025E2C" w:rsidRPr="00025E2C" w:rsidRDefault="00025E2C" w:rsidP="00025E2C">
      <w:pPr>
        <w:rPr>
          <w:rFonts w:eastAsiaTheme="minorEastAsia"/>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n8 Tx will interfere n5 Rx due to overlapping frequency, spectrum isolation is necessary.</w:t>
      </w:r>
    </w:p>
    <w:p w:rsidR="00DA14F5" w:rsidRDefault="00DA14F5" w:rsidP="00DA14F5">
      <w:pPr>
        <w:ind w:left="1418" w:hangingChars="709" w:hanging="1418"/>
        <w:rPr>
          <w:rFonts w:eastAsia="等线"/>
          <w:b/>
          <w:i/>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Current proponent operators doesn’t hold the whole spectrum of band n5 and n8.</w:t>
      </w:r>
    </w:p>
    <w:p w:rsidR="00DA14F5" w:rsidRDefault="00DA14F5" w:rsidP="00DA14F5">
      <w:pPr>
        <w:ind w:left="1418" w:hangingChars="709" w:hanging="1418"/>
        <w:rPr>
          <w:rFonts w:eastAsia="等线"/>
          <w:b/>
          <w:i/>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With restriction on spectrum in n5(</w:t>
      </w:r>
      <w:r w:rsidRPr="00316C96">
        <w:rPr>
          <w:rFonts w:eastAsia="等线"/>
          <w:b/>
          <w:i/>
          <w:lang w:val="en-US" w:eastAsia="zh-CN"/>
        </w:rPr>
        <w:t>825 - 835 UL and 870 - 880 DL</w:t>
      </w:r>
      <w:r>
        <w:rPr>
          <w:rFonts w:eastAsia="等线"/>
          <w:b/>
          <w:i/>
          <w:lang w:val="en-US" w:eastAsia="zh-CN"/>
        </w:rPr>
        <w:t xml:space="preserve">) and </w:t>
      </w:r>
      <w:r w:rsidRPr="00316C96">
        <w:rPr>
          <w:rFonts w:eastAsia="等线"/>
          <w:b/>
          <w:i/>
          <w:lang w:val="en-US" w:eastAsia="zh-CN"/>
        </w:rPr>
        <w:t xml:space="preserve">n8 </w:t>
      </w:r>
      <w:r>
        <w:rPr>
          <w:rFonts w:eastAsia="等线"/>
          <w:b/>
          <w:i/>
          <w:lang w:val="en-US" w:eastAsia="zh-CN"/>
        </w:rPr>
        <w:t>(</w:t>
      </w:r>
      <w:r w:rsidRPr="00316C96">
        <w:rPr>
          <w:rFonts w:eastAsia="等线"/>
          <w:b/>
          <w:i/>
          <w:lang w:val="en-US" w:eastAsia="zh-CN"/>
        </w:rPr>
        <w:t>90</w:t>
      </w:r>
      <w:r>
        <w:rPr>
          <w:rFonts w:eastAsia="等线"/>
          <w:b/>
          <w:i/>
          <w:lang w:val="en-US" w:eastAsia="zh-CN"/>
        </w:rPr>
        <w:t>5</w:t>
      </w:r>
      <w:r w:rsidRPr="00316C96">
        <w:rPr>
          <w:rFonts w:eastAsia="等线"/>
          <w:b/>
          <w:i/>
          <w:lang w:val="en-US" w:eastAsia="zh-CN"/>
        </w:rPr>
        <w:t xml:space="preserve"> - 915 UL and 9</w:t>
      </w:r>
      <w:r>
        <w:rPr>
          <w:rFonts w:eastAsia="等线"/>
          <w:b/>
          <w:i/>
          <w:lang w:val="en-US" w:eastAsia="zh-CN"/>
        </w:rPr>
        <w:t>50</w:t>
      </w:r>
      <w:r w:rsidRPr="00316C96">
        <w:rPr>
          <w:rFonts w:eastAsia="等线"/>
          <w:b/>
          <w:i/>
          <w:lang w:val="en-US" w:eastAsia="zh-CN"/>
        </w:rPr>
        <w:t xml:space="preserve"> - 960 DL</w:t>
      </w:r>
      <w:r>
        <w:rPr>
          <w:rFonts w:eastAsia="等线"/>
          <w:b/>
          <w:i/>
          <w:lang w:val="en-US" w:eastAsia="zh-CN"/>
        </w:rPr>
        <w:t>), the IMD interference can be avoided.</w:t>
      </w:r>
    </w:p>
    <w:p w:rsidR="00DA14F5" w:rsidRPr="009B1E81" w:rsidRDefault="00DA14F5" w:rsidP="00DA14F5">
      <w:pPr>
        <w:ind w:left="1418" w:hangingChars="709" w:hanging="1418"/>
        <w:rPr>
          <w:rFonts w:eastAsia="等线"/>
          <w:b/>
          <w:i/>
          <w:lang w:val="en-US" w:eastAsia="zh-CN"/>
        </w:rPr>
      </w:pPr>
    </w:p>
    <w:p w:rsidR="00DA14F5" w:rsidRDefault="00DA14F5" w:rsidP="00DA14F5">
      <w:pPr>
        <w:ind w:left="1418" w:hangingChars="709" w:hanging="1418"/>
        <w:rPr>
          <w:rFonts w:eastAsia="等线"/>
          <w:b/>
          <w:i/>
          <w:lang w:val="en-US" w:eastAsia="zh-CN"/>
        </w:rPr>
      </w:pPr>
      <w:r w:rsidRPr="00DA14F5">
        <w:rPr>
          <w:rFonts w:eastAsia="等线" w:hint="eastAsia"/>
          <w:b/>
          <w:i/>
          <w:highlight w:val="lightGray"/>
          <w:lang w:val="en-US" w:eastAsia="zh-CN"/>
        </w:rPr>
        <w:t>Proposal</w:t>
      </w:r>
      <w:r w:rsidRPr="00DA14F5">
        <w:rPr>
          <w:rFonts w:eastAsia="等线"/>
          <w:b/>
          <w:i/>
          <w:highlight w:val="lightGray"/>
          <w:lang w:val="en-US" w:eastAsia="zh-CN"/>
        </w:rPr>
        <w:t xml:space="preserve"> 1</w:t>
      </w:r>
      <w:r w:rsidRPr="00DA14F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Take </w:t>
      </w:r>
      <w:r w:rsidRPr="00316C96">
        <w:rPr>
          <w:rFonts w:eastAsia="等线"/>
          <w:b/>
          <w:i/>
          <w:lang w:val="en-US" w:eastAsia="zh-CN"/>
        </w:rPr>
        <w:t xml:space="preserve">n5 </w:t>
      </w:r>
      <w:r>
        <w:rPr>
          <w:rFonts w:eastAsia="等线"/>
          <w:b/>
          <w:i/>
          <w:lang w:val="en-US" w:eastAsia="zh-CN"/>
        </w:rPr>
        <w:t>(</w:t>
      </w:r>
      <w:r w:rsidRPr="00316C96">
        <w:rPr>
          <w:rFonts w:eastAsia="等线"/>
          <w:b/>
          <w:i/>
          <w:lang w:val="en-US" w:eastAsia="zh-CN"/>
        </w:rPr>
        <w:t>825 - 835 UL and 870 - 880 DL</w:t>
      </w:r>
      <w:r>
        <w:rPr>
          <w:rFonts w:eastAsia="等线"/>
          <w:b/>
          <w:i/>
          <w:lang w:val="en-US" w:eastAsia="zh-CN"/>
        </w:rPr>
        <w:t xml:space="preserve">) and </w:t>
      </w:r>
      <w:r w:rsidRPr="00316C96">
        <w:rPr>
          <w:rFonts w:eastAsia="等线"/>
          <w:b/>
          <w:i/>
          <w:lang w:val="en-US" w:eastAsia="zh-CN"/>
        </w:rPr>
        <w:t xml:space="preserve">n8 </w:t>
      </w:r>
      <w:r>
        <w:rPr>
          <w:rFonts w:eastAsia="等线"/>
          <w:b/>
          <w:i/>
          <w:lang w:val="en-US" w:eastAsia="zh-CN"/>
        </w:rPr>
        <w:t>(</w:t>
      </w:r>
      <w:r w:rsidRPr="00316C96">
        <w:rPr>
          <w:rFonts w:eastAsia="等线"/>
          <w:b/>
          <w:i/>
          <w:lang w:val="en-US" w:eastAsia="zh-CN"/>
        </w:rPr>
        <w:t>90</w:t>
      </w:r>
      <w:r>
        <w:rPr>
          <w:rFonts w:eastAsia="等线"/>
          <w:b/>
          <w:i/>
          <w:lang w:val="en-US" w:eastAsia="zh-CN"/>
        </w:rPr>
        <w:t>5</w:t>
      </w:r>
      <w:r w:rsidRPr="00316C96">
        <w:rPr>
          <w:rFonts w:eastAsia="等线"/>
          <w:b/>
          <w:i/>
          <w:lang w:val="en-US" w:eastAsia="zh-CN"/>
        </w:rPr>
        <w:t xml:space="preserve"> - 915 UL and 9</w:t>
      </w:r>
      <w:r>
        <w:rPr>
          <w:rFonts w:eastAsia="等线"/>
          <w:b/>
          <w:i/>
          <w:lang w:val="en-US" w:eastAsia="zh-CN"/>
        </w:rPr>
        <w:t>50</w:t>
      </w:r>
      <w:r w:rsidRPr="00316C96">
        <w:rPr>
          <w:rFonts w:eastAsia="等线"/>
          <w:b/>
          <w:i/>
          <w:lang w:val="en-US" w:eastAsia="zh-CN"/>
        </w:rPr>
        <w:t xml:space="preserve"> - 960 DL</w:t>
      </w:r>
      <w:r>
        <w:rPr>
          <w:rFonts w:eastAsia="等线"/>
          <w:b/>
          <w:i/>
          <w:lang w:val="en-US" w:eastAsia="zh-CN"/>
        </w:rPr>
        <w:t>) as starting point for the band combination of n5+n8 with referring to the operator’s spectrum status</w:t>
      </w:r>
      <w:r w:rsidRPr="00316C96">
        <w:rPr>
          <w:rFonts w:eastAsia="等线"/>
          <w:b/>
          <w:i/>
          <w:lang w:val="en-US" w:eastAsia="zh-CN"/>
        </w:rPr>
        <w:t>.</w:t>
      </w:r>
    </w:p>
    <w:p w:rsidR="00DA14F5" w:rsidRPr="00316C96" w:rsidRDefault="00DA14F5" w:rsidP="00DA14F5">
      <w:pPr>
        <w:ind w:left="1418" w:hangingChars="709" w:hanging="1418"/>
        <w:rPr>
          <w:rFonts w:ascii="Arial" w:hAnsi="Arial" w:cs="Arial"/>
          <w:b/>
          <w:lang w:val="en-US" w:eastAsia="ko-KR"/>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6B1A3D">
        <w:rPr>
          <w:rFonts w:eastAsia="等线"/>
          <w:b/>
          <w:i/>
          <w:lang w:val="en-US" w:eastAsia="zh-CN"/>
        </w:rPr>
        <w:t xml:space="preserve">t is quite challenging to use one antenna to cover the n5 and n8 whole spectrum, and separate antennas for n5 and n8 are </w:t>
      </w:r>
      <w:r>
        <w:rPr>
          <w:rFonts w:eastAsia="等线"/>
          <w:b/>
          <w:i/>
          <w:lang w:val="en-US" w:eastAsia="zh-CN"/>
        </w:rPr>
        <w:t>needed.</w:t>
      </w:r>
    </w:p>
    <w:p w:rsidR="00DA14F5" w:rsidRDefault="00DA14F5" w:rsidP="00DA14F5">
      <w:pPr>
        <w:ind w:left="1418" w:hangingChars="709" w:hanging="1418"/>
        <w:rPr>
          <w:rFonts w:eastAsia="等线"/>
          <w:lang w:val="en-US" w:eastAsia="zh-CN"/>
        </w:rPr>
      </w:pPr>
    </w:p>
    <w:p w:rsidR="00DA14F5" w:rsidRDefault="00DA14F5" w:rsidP="00DA14F5">
      <w:pPr>
        <w:ind w:left="1418" w:hangingChars="709" w:hanging="1418"/>
        <w:rPr>
          <w:rFonts w:eastAsia="等线"/>
          <w:b/>
          <w:i/>
          <w:lang w:val="en-US" w:eastAsia="zh-CN"/>
        </w:rPr>
      </w:pPr>
      <w:r w:rsidRPr="00DA14F5">
        <w:rPr>
          <w:rFonts w:eastAsia="等线" w:hint="eastAsia"/>
          <w:b/>
          <w:i/>
          <w:highlight w:val="lightGray"/>
          <w:lang w:val="en-US" w:eastAsia="zh-CN"/>
        </w:rPr>
        <w:t>Proposal</w:t>
      </w:r>
      <w:r w:rsidRPr="00DA14F5">
        <w:rPr>
          <w:rFonts w:eastAsia="等线"/>
          <w:b/>
          <w:i/>
          <w:highlight w:val="lightGray"/>
          <w:lang w:val="en-US" w:eastAsia="zh-CN"/>
        </w:rPr>
        <w:t xml:space="preserve"> 2</w:t>
      </w:r>
      <w:r w:rsidRPr="00DA14F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Use separate antennas for n5 and n8 in n5+n8 CA as reference architecture.</w:t>
      </w:r>
    </w:p>
    <w:p w:rsidR="00DA14F5" w:rsidRPr="009230DE" w:rsidRDefault="00DA14F5" w:rsidP="00DA14F5">
      <w:pPr>
        <w:ind w:left="1418" w:hangingChars="709" w:hanging="1418"/>
        <w:rPr>
          <w:rFonts w:eastAsia="等线"/>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Current 38.101-1 already include n5+n28 with partial spectrum in some requirements but seems not complete in other requirements. And the existing requirement like delta Tib and MSD for cross band isolation need to be updated for the whole n28 band spectrum case.</w:t>
      </w:r>
    </w:p>
    <w:p w:rsidR="00DA14F5" w:rsidRPr="00E461FA" w:rsidRDefault="00DA14F5" w:rsidP="00DA14F5">
      <w:pPr>
        <w:ind w:left="1418" w:hangingChars="709" w:hanging="1418"/>
        <w:rPr>
          <w:rFonts w:eastAsia="宋体"/>
          <w:lang w:val="en-US" w:eastAsia="zh-CN"/>
        </w:rPr>
      </w:pPr>
    </w:p>
    <w:p w:rsidR="00DA14F5" w:rsidRDefault="00DA14F5" w:rsidP="00DA14F5">
      <w:pPr>
        <w:ind w:left="1418" w:hangingChars="709" w:hanging="1418"/>
        <w:rPr>
          <w:rFonts w:eastAsia="等线"/>
          <w:b/>
          <w:i/>
          <w:lang w:val="en-US" w:eastAsia="zh-CN"/>
        </w:rPr>
      </w:pPr>
      <w:r w:rsidRPr="00DA14F5">
        <w:rPr>
          <w:rFonts w:eastAsia="等线" w:hint="eastAsia"/>
          <w:b/>
          <w:i/>
          <w:highlight w:val="lightGray"/>
          <w:lang w:val="en-US" w:eastAsia="zh-CN"/>
        </w:rPr>
        <w:t>Proposal</w:t>
      </w:r>
      <w:r w:rsidRPr="00DA14F5">
        <w:rPr>
          <w:rFonts w:eastAsia="等线"/>
          <w:b/>
          <w:i/>
          <w:highlight w:val="lightGray"/>
          <w:lang w:val="en-US" w:eastAsia="zh-CN"/>
        </w:rPr>
        <w:t xml:space="preserve"> 3</w:t>
      </w:r>
      <w:r w:rsidRPr="00DA14F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Use separate antennas for n5 and n28 in n5+n28 CA as reference architecture.</w:t>
      </w:r>
    </w:p>
    <w:p w:rsidR="00DA14F5" w:rsidRPr="00FE2FCA" w:rsidRDefault="00DA14F5" w:rsidP="00DA14F5">
      <w:pPr>
        <w:ind w:left="1418" w:hangingChars="709" w:hanging="1418"/>
        <w:rPr>
          <w:rFonts w:eastAsia="宋体"/>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w:t>
      </w:r>
      <w:r w:rsidRPr="006B1A3D">
        <w:rPr>
          <w:rFonts w:eastAsia="等线"/>
          <w:b/>
          <w:i/>
          <w:lang w:val="en-US" w:eastAsia="zh-CN"/>
        </w:rPr>
        <w:t xml:space="preserve">t is </w:t>
      </w:r>
      <w:r>
        <w:rPr>
          <w:rFonts w:eastAsia="等线"/>
          <w:b/>
          <w:i/>
          <w:lang w:val="en-US" w:eastAsia="zh-CN"/>
        </w:rPr>
        <w:t xml:space="preserve">unclear </w:t>
      </w:r>
      <w:r w:rsidRPr="00BD3A6A">
        <w:rPr>
          <w:rFonts w:eastAsia="等线"/>
          <w:b/>
          <w:i/>
          <w:lang w:val="en-US" w:eastAsia="zh-CN"/>
        </w:rPr>
        <w:t>in the WID whether there is spectrum restriction in n8+n20+n28</w:t>
      </w:r>
      <w:r>
        <w:rPr>
          <w:rFonts w:eastAsia="等线"/>
          <w:b/>
          <w:i/>
          <w:lang w:val="en-US" w:eastAsia="zh-CN"/>
        </w:rPr>
        <w:t xml:space="preserve"> especially for n20 and n28.</w:t>
      </w:r>
    </w:p>
    <w:p w:rsidR="00DA14F5" w:rsidRPr="00E461FA" w:rsidRDefault="00DA14F5" w:rsidP="00DA14F5">
      <w:pPr>
        <w:rPr>
          <w:rFonts w:eastAsia="宋体"/>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According to current 38101-1, when n20+n28 is subset of higher order band combinations, then n28 is</w:t>
      </w:r>
      <w:r w:rsidRPr="00BD3A6A">
        <w:t xml:space="preserve"> </w:t>
      </w:r>
      <w:r w:rsidRPr="00BD3A6A">
        <w:rPr>
          <w:rFonts w:eastAsia="等线"/>
          <w:b/>
          <w:i/>
          <w:lang w:val="en-US" w:eastAsia="zh-CN"/>
        </w:rPr>
        <w:t>restricted to 703-733 MHz for UL and 758-788 MHz for DL</w:t>
      </w:r>
      <w:r>
        <w:rPr>
          <w:rFonts w:eastAsia="等线"/>
          <w:b/>
          <w:i/>
          <w:lang w:val="en-US" w:eastAsia="zh-CN"/>
        </w:rPr>
        <w:t>.</w:t>
      </w:r>
    </w:p>
    <w:p w:rsidR="00DA14F5" w:rsidRDefault="00DA14F5" w:rsidP="00DA14F5">
      <w:pPr>
        <w:rPr>
          <w:rFonts w:eastAsia="宋体"/>
          <w:lang w:val="en-US" w:eastAsia="zh-CN"/>
        </w:rPr>
      </w:pPr>
    </w:p>
    <w:p w:rsidR="00DA14F5" w:rsidRDefault="00DA14F5" w:rsidP="00DA14F5">
      <w:pPr>
        <w:ind w:left="1418" w:hangingChars="709" w:hanging="1418"/>
        <w:rPr>
          <w:rFonts w:eastAsia="等线"/>
          <w:b/>
          <w:i/>
          <w:lang w:val="en-US" w:eastAsia="zh-CN"/>
        </w:rPr>
      </w:pPr>
      <w:r w:rsidRPr="00DA14F5">
        <w:rPr>
          <w:rFonts w:eastAsia="等线" w:hint="eastAsia"/>
          <w:b/>
          <w:i/>
          <w:highlight w:val="lightGray"/>
          <w:lang w:val="en-US" w:eastAsia="zh-CN"/>
        </w:rPr>
        <w:t>Proposal</w:t>
      </w:r>
      <w:r w:rsidRPr="00DA14F5">
        <w:rPr>
          <w:rFonts w:eastAsia="等线"/>
          <w:b/>
          <w:i/>
          <w:highlight w:val="lightGray"/>
          <w:lang w:val="en-US" w:eastAsia="zh-CN"/>
        </w:rPr>
        <w:t xml:space="preserve"> 4</w:t>
      </w:r>
      <w:r w:rsidRPr="00DA14F5">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Clarify that n28 is</w:t>
      </w:r>
      <w:r w:rsidRPr="00BD3A6A">
        <w:t xml:space="preserve"> </w:t>
      </w:r>
      <w:r w:rsidRPr="00BD3A6A">
        <w:rPr>
          <w:rFonts w:eastAsia="等线"/>
          <w:b/>
          <w:i/>
          <w:lang w:val="en-US" w:eastAsia="zh-CN"/>
        </w:rPr>
        <w:t>restricted to 703-733 MHz for UL and 758-788 MHz for DL</w:t>
      </w:r>
      <w:r>
        <w:rPr>
          <w:rFonts w:eastAsia="等线"/>
          <w:b/>
          <w:i/>
          <w:lang w:val="en-US" w:eastAsia="zh-CN"/>
        </w:rPr>
        <w:t xml:space="preserve"> in n8+n20+n28 band combination.</w:t>
      </w:r>
    </w:p>
    <w:p w:rsidR="00DA14F5" w:rsidRPr="00FE2FCA" w:rsidRDefault="00DA14F5" w:rsidP="00DA14F5">
      <w:pPr>
        <w:ind w:left="1418" w:hangingChars="709" w:hanging="1418"/>
        <w:rPr>
          <w:rFonts w:eastAsia="宋体"/>
          <w:lang w:val="en-US" w:eastAsia="zh-CN"/>
        </w:rPr>
      </w:pPr>
    </w:p>
    <w:p w:rsidR="00DA14F5" w:rsidRDefault="00DA14F5" w:rsidP="00DA14F5">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8</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sidRPr="0048574C">
        <w:rPr>
          <w:rFonts w:eastAsia="等线"/>
          <w:b/>
          <w:i/>
          <w:lang w:val="en-US" w:eastAsia="zh-CN"/>
        </w:rPr>
        <w:t>here is chance to use one antenna to cover the n20 whole spectrum and n28DL spectrum, or n28 whole spectrum and n20DL spectrum via antenna tuning</w:t>
      </w:r>
      <w:r>
        <w:rPr>
          <w:rFonts w:eastAsia="等线"/>
          <w:b/>
          <w:i/>
          <w:lang w:val="en-US" w:eastAsia="zh-CN"/>
        </w:rPr>
        <w:t xml:space="preserve"> though difficult.</w:t>
      </w:r>
    </w:p>
    <w:p w:rsidR="00DA14F5" w:rsidRPr="007602D9" w:rsidRDefault="00DA14F5" w:rsidP="00DA14F5">
      <w:pPr>
        <w:rPr>
          <w:rFonts w:eastAsia="宋体"/>
          <w:lang w:val="en-US" w:eastAsia="zh-CN"/>
        </w:rPr>
      </w:pPr>
    </w:p>
    <w:p w:rsidR="00597BEF" w:rsidRPr="00FE2FCA" w:rsidRDefault="00597BEF" w:rsidP="00597BEF">
      <w:pPr>
        <w:ind w:left="1418" w:hangingChars="709" w:hanging="1418"/>
        <w:rPr>
          <w:rFonts w:eastAsia="宋体"/>
          <w:lang w:val="en-US" w:eastAsia="zh-CN"/>
        </w:rPr>
      </w:pPr>
      <w:r w:rsidRPr="00597BEF">
        <w:rPr>
          <w:rFonts w:eastAsia="等线" w:hint="eastAsia"/>
          <w:b/>
          <w:i/>
          <w:highlight w:val="lightGray"/>
          <w:lang w:val="en-US" w:eastAsia="zh-CN"/>
        </w:rPr>
        <w:t>Proposal</w:t>
      </w:r>
      <w:r w:rsidRPr="00597BEF">
        <w:rPr>
          <w:rFonts w:eastAsia="等线"/>
          <w:b/>
          <w:i/>
          <w:highlight w:val="lightGray"/>
          <w:lang w:val="en-US" w:eastAsia="zh-CN"/>
        </w:rPr>
        <w:t xml:space="preserve"> 5</w:t>
      </w:r>
      <w:r w:rsidRPr="00597BEF">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Four antenna architecture as shown in figure 4 for n8+n20+n28 can be used for further performance analysis which can cover any UL CA configurations within n8+n20+n28.</w:t>
      </w:r>
    </w:p>
    <w:p w:rsidR="00025E2C" w:rsidRPr="00597BEF" w:rsidRDefault="00025E2C" w:rsidP="005B1EEE">
      <w:pPr>
        <w:tabs>
          <w:tab w:val="left" w:pos="2820"/>
        </w:tabs>
        <w:spacing w:after="120"/>
        <w:ind w:left="1985" w:hanging="1985"/>
        <w:rPr>
          <w:rFonts w:ascii="Arial" w:hAnsi="Arial" w:cs="Arial"/>
          <w:b/>
          <w:lang w:val="en-US" w:eastAsia="ko-KR"/>
        </w:rPr>
      </w:pPr>
    </w:p>
    <w:p w:rsidR="00240C9F" w:rsidRDefault="00240C9F" w:rsidP="00240C9F">
      <w:pPr>
        <w:pStyle w:val="1"/>
        <w:numPr>
          <w:ilvl w:val="0"/>
          <w:numId w:val="0"/>
        </w:numPr>
        <w:rPr>
          <w:rFonts w:eastAsia="宋体"/>
          <w:lang w:eastAsia="zh-CN"/>
        </w:rPr>
      </w:pPr>
      <w:r>
        <w:t>References</w:t>
      </w:r>
    </w:p>
    <w:p w:rsidR="008D3D9C" w:rsidRDefault="008D3D9C" w:rsidP="00240C9F">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9E21B7" w:rsidRPr="009E21B7">
        <w:t>RP-221016</w:t>
      </w:r>
      <w:r>
        <w:rPr>
          <w:rFonts w:eastAsia="宋体"/>
          <w:lang w:eastAsia="zh-CN"/>
        </w:rPr>
        <w:t xml:space="preserve">, </w:t>
      </w:r>
      <w:r w:rsidR="009E21B7" w:rsidRPr="009E21B7">
        <w:rPr>
          <w:rFonts w:eastAsia="宋体"/>
          <w:lang w:eastAsia="zh-CN"/>
        </w:rPr>
        <w:t>New SI: Study on enhancement for 700/800/900MHz band combinations</w:t>
      </w:r>
      <w:r>
        <w:rPr>
          <w:rFonts w:eastAsia="宋体"/>
          <w:lang w:eastAsia="zh-CN"/>
        </w:rPr>
        <w:t xml:space="preserve">, </w:t>
      </w:r>
      <w:r w:rsidR="009E21B7" w:rsidRPr="009E21B7">
        <w:rPr>
          <w:rFonts w:eastAsia="宋体"/>
          <w:lang w:eastAsia="zh-CN"/>
        </w:rPr>
        <w:t>CATT</w:t>
      </w:r>
    </w:p>
    <w:sectPr w:rsidR="008D3D9C"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BC1" w:rsidRDefault="00150BC1">
      <w:r>
        <w:separator/>
      </w:r>
    </w:p>
  </w:endnote>
  <w:endnote w:type="continuationSeparator" w:id="0">
    <w:p w:rsidR="00150BC1" w:rsidRDefault="0015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BC1" w:rsidRDefault="00150BC1">
      <w:r>
        <w:separator/>
      </w:r>
    </w:p>
  </w:footnote>
  <w:footnote w:type="continuationSeparator" w:id="0">
    <w:p w:rsidR="00150BC1" w:rsidRDefault="00150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A40B1"/>
    <w:multiLevelType w:val="hybridMultilevel"/>
    <w:tmpl w:val="A986FEBE"/>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286769"/>
    <w:multiLevelType w:val="hybridMultilevel"/>
    <w:tmpl w:val="EE62D19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8"/>
  </w:num>
  <w:num w:numId="4">
    <w:abstractNumId w:val="11"/>
  </w:num>
  <w:num w:numId="5">
    <w:abstractNumId w:val="31"/>
  </w:num>
  <w:num w:numId="6">
    <w:abstractNumId w:val="8"/>
  </w:num>
  <w:num w:numId="7">
    <w:abstractNumId w:val="37"/>
  </w:num>
  <w:num w:numId="8">
    <w:abstractNumId w:val="6"/>
  </w:num>
  <w:num w:numId="9">
    <w:abstractNumId w:val="18"/>
  </w:num>
  <w:num w:numId="10">
    <w:abstractNumId w:val="2"/>
  </w:num>
  <w:num w:numId="11">
    <w:abstractNumId w:val="30"/>
  </w:num>
  <w:num w:numId="12">
    <w:abstractNumId w:val="9"/>
  </w:num>
  <w:num w:numId="13">
    <w:abstractNumId w:val="5"/>
  </w:num>
  <w:num w:numId="14">
    <w:abstractNumId w:val="13"/>
  </w:num>
  <w:num w:numId="15">
    <w:abstractNumId w:val="32"/>
  </w:num>
  <w:num w:numId="16">
    <w:abstractNumId w:val="12"/>
  </w:num>
  <w:num w:numId="17">
    <w:abstractNumId w:val="34"/>
  </w:num>
  <w:num w:numId="18">
    <w:abstractNumId w:val="14"/>
  </w:num>
  <w:num w:numId="19">
    <w:abstractNumId w:val="24"/>
  </w:num>
  <w:num w:numId="20">
    <w:abstractNumId w:val="3"/>
  </w:num>
  <w:num w:numId="21">
    <w:abstractNumId w:val="20"/>
  </w:num>
  <w:num w:numId="22">
    <w:abstractNumId w:val="25"/>
  </w:num>
  <w:num w:numId="23">
    <w:abstractNumId w:val="4"/>
  </w:num>
  <w:num w:numId="24">
    <w:abstractNumId w:val="17"/>
  </w:num>
  <w:num w:numId="25">
    <w:abstractNumId w:val="28"/>
  </w:num>
  <w:num w:numId="26">
    <w:abstractNumId w:val="29"/>
  </w:num>
  <w:num w:numId="27">
    <w:abstractNumId w:val="21"/>
  </w:num>
  <w:num w:numId="28">
    <w:abstractNumId w:val="0"/>
  </w:num>
  <w:num w:numId="29">
    <w:abstractNumId w:val="7"/>
  </w:num>
  <w:num w:numId="30">
    <w:abstractNumId w:val="1"/>
  </w:num>
  <w:num w:numId="31">
    <w:abstractNumId w:val="35"/>
  </w:num>
  <w:num w:numId="32">
    <w:abstractNumId w:val="10"/>
  </w:num>
  <w:num w:numId="33">
    <w:abstractNumId w:val="36"/>
  </w:num>
  <w:num w:numId="34">
    <w:abstractNumId w:val="33"/>
  </w:num>
  <w:num w:numId="35">
    <w:abstractNumId w:val="22"/>
  </w:num>
  <w:num w:numId="36">
    <w:abstractNumId w:val="26"/>
  </w:num>
  <w:num w:numId="37">
    <w:abstractNumId w:val="23"/>
  </w:num>
  <w:num w:numId="38">
    <w:abstractNumId w:val="27"/>
  </w:num>
  <w:num w:numId="39">
    <w:abstractNumId w:val="16"/>
  </w:num>
  <w:num w:numId="40">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0EC"/>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4AA"/>
    <w:rsid w:val="000417AC"/>
    <w:rsid w:val="000421D2"/>
    <w:rsid w:val="00042309"/>
    <w:rsid w:val="0004248D"/>
    <w:rsid w:val="0004273A"/>
    <w:rsid w:val="000428B2"/>
    <w:rsid w:val="00042CB1"/>
    <w:rsid w:val="000431AA"/>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0FA8"/>
    <w:rsid w:val="00071009"/>
    <w:rsid w:val="00071239"/>
    <w:rsid w:val="00071D2F"/>
    <w:rsid w:val="00071D46"/>
    <w:rsid w:val="00073950"/>
    <w:rsid w:val="000739AB"/>
    <w:rsid w:val="00074DCC"/>
    <w:rsid w:val="0007504C"/>
    <w:rsid w:val="00075524"/>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635"/>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D87"/>
    <w:rsid w:val="000E650E"/>
    <w:rsid w:val="000E79DE"/>
    <w:rsid w:val="000E7C52"/>
    <w:rsid w:val="000F06FC"/>
    <w:rsid w:val="000F2D12"/>
    <w:rsid w:val="000F2F80"/>
    <w:rsid w:val="000F3262"/>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28F"/>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270"/>
    <w:rsid w:val="0012450A"/>
    <w:rsid w:val="0012479B"/>
    <w:rsid w:val="001254F3"/>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C1"/>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1F0"/>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A19"/>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81B"/>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722"/>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AD7"/>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A50"/>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85"/>
    <w:rsid w:val="002A739C"/>
    <w:rsid w:val="002A73EF"/>
    <w:rsid w:val="002A784E"/>
    <w:rsid w:val="002A7978"/>
    <w:rsid w:val="002A7FF2"/>
    <w:rsid w:val="002B14AB"/>
    <w:rsid w:val="002B1604"/>
    <w:rsid w:val="002B1DA2"/>
    <w:rsid w:val="002B2A77"/>
    <w:rsid w:val="002B2F62"/>
    <w:rsid w:val="002B3196"/>
    <w:rsid w:val="002B379C"/>
    <w:rsid w:val="002B4820"/>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6C96"/>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265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51B"/>
    <w:rsid w:val="003A3666"/>
    <w:rsid w:val="003A38BD"/>
    <w:rsid w:val="003A3BA2"/>
    <w:rsid w:val="003A3FEC"/>
    <w:rsid w:val="003A4125"/>
    <w:rsid w:val="003A41E6"/>
    <w:rsid w:val="003A4756"/>
    <w:rsid w:val="003A4BDC"/>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9E2"/>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5D75"/>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9B9"/>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10C"/>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74C"/>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2C70"/>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50A"/>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20E"/>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7BEF"/>
    <w:rsid w:val="005A1D87"/>
    <w:rsid w:val="005A2292"/>
    <w:rsid w:val="005A24EE"/>
    <w:rsid w:val="005A2904"/>
    <w:rsid w:val="005A2B5E"/>
    <w:rsid w:val="005A31EA"/>
    <w:rsid w:val="005A3740"/>
    <w:rsid w:val="005A397A"/>
    <w:rsid w:val="005A3A0E"/>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1AA"/>
    <w:rsid w:val="005C1E75"/>
    <w:rsid w:val="005C2374"/>
    <w:rsid w:val="005C3335"/>
    <w:rsid w:val="005C36EE"/>
    <w:rsid w:val="005C3799"/>
    <w:rsid w:val="005C403A"/>
    <w:rsid w:val="005C4C2B"/>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2E66"/>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0EDF"/>
    <w:rsid w:val="006010B7"/>
    <w:rsid w:val="00602516"/>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419"/>
    <w:rsid w:val="006A6614"/>
    <w:rsid w:val="006A66D1"/>
    <w:rsid w:val="006A68AF"/>
    <w:rsid w:val="006A6D3A"/>
    <w:rsid w:val="006A6F50"/>
    <w:rsid w:val="006A7B16"/>
    <w:rsid w:val="006A7B9D"/>
    <w:rsid w:val="006B0700"/>
    <w:rsid w:val="006B11B6"/>
    <w:rsid w:val="006B11C3"/>
    <w:rsid w:val="006B1354"/>
    <w:rsid w:val="006B161F"/>
    <w:rsid w:val="006B1A3D"/>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AE9"/>
    <w:rsid w:val="006D1E25"/>
    <w:rsid w:val="006D2271"/>
    <w:rsid w:val="006D2D53"/>
    <w:rsid w:val="006D3155"/>
    <w:rsid w:val="006D4206"/>
    <w:rsid w:val="006D73AF"/>
    <w:rsid w:val="006D7D67"/>
    <w:rsid w:val="006D7F8D"/>
    <w:rsid w:val="006D7F94"/>
    <w:rsid w:val="006E006B"/>
    <w:rsid w:val="006E0ADC"/>
    <w:rsid w:val="006E1399"/>
    <w:rsid w:val="006E2558"/>
    <w:rsid w:val="006E2BE3"/>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2D9"/>
    <w:rsid w:val="00760393"/>
    <w:rsid w:val="00760500"/>
    <w:rsid w:val="0076073E"/>
    <w:rsid w:val="00761F28"/>
    <w:rsid w:val="00762382"/>
    <w:rsid w:val="007624FB"/>
    <w:rsid w:val="00762B20"/>
    <w:rsid w:val="00763477"/>
    <w:rsid w:val="00764479"/>
    <w:rsid w:val="00764524"/>
    <w:rsid w:val="007646EE"/>
    <w:rsid w:val="00764809"/>
    <w:rsid w:val="00765D41"/>
    <w:rsid w:val="00766326"/>
    <w:rsid w:val="0076687C"/>
    <w:rsid w:val="00766E55"/>
    <w:rsid w:val="007676C2"/>
    <w:rsid w:val="0076787D"/>
    <w:rsid w:val="00767B7E"/>
    <w:rsid w:val="00770679"/>
    <w:rsid w:val="00770F85"/>
    <w:rsid w:val="007710DB"/>
    <w:rsid w:val="0077185E"/>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A0D"/>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877"/>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14C"/>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341"/>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B"/>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261A"/>
    <w:rsid w:val="008A335C"/>
    <w:rsid w:val="008A3583"/>
    <w:rsid w:val="008A3667"/>
    <w:rsid w:val="008A39DF"/>
    <w:rsid w:val="008A3FCA"/>
    <w:rsid w:val="008A47E7"/>
    <w:rsid w:val="008A508B"/>
    <w:rsid w:val="008A50CC"/>
    <w:rsid w:val="008A51AA"/>
    <w:rsid w:val="008A5679"/>
    <w:rsid w:val="008A5E82"/>
    <w:rsid w:val="008A6B60"/>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C7F8B"/>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D78DC"/>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0D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A1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4B36"/>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1E81"/>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4B7"/>
    <w:rsid w:val="009C18AC"/>
    <w:rsid w:val="009C1D1E"/>
    <w:rsid w:val="009C1E09"/>
    <w:rsid w:val="009C309B"/>
    <w:rsid w:val="009C31A6"/>
    <w:rsid w:val="009C3A2D"/>
    <w:rsid w:val="009C3CC3"/>
    <w:rsid w:val="009C3EB7"/>
    <w:rsid w:val="009C4501"/>
    <w:rsid w:val="009C47C4"/>
    <w:rsid w:val="009C505B"/>
    <w:rsid w:val="009C50EB"/>
    <w:rsid w:val="009C5223"/>
    <w:rsid w:val="009C646B"/>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1B7"/>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213"/>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201"/>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9A7"/>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4361"/>
    <w:rsid w:val="00AC67FB"/>
    <w:rsid w:val="00AC6DD1"/>
    <w:rsid w:val="00AC6F7E"/>
    <w:rsid w:val="00AC7ADA"/>
    <w:rsid w:val="00AC7BF2"/>
    <w:rsid w:val="00AC7C57"/>
    <w:rsid w:val="00AD0091"/>
    <w:rsid w:val="00AD02B2"/>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5C4"/>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0C98"/>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FF5"/>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983"/>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6A"/>
    <w:rsid w:val="00BD44EB"/>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1A"/>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0E3"/>
    <w:rsid w:val="00C431BE"/>
    <w:rsid w:val="00C43714"/>
    <w:rsid w:val="00C44248"/>
    <w:rsid w:val="00C44CB6"/>
    <w:rsid w:val="00C45A8F"/>
    <w:rsid w:val="00C45C00"/>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5BD"/>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756"/>
    <w:rsid w:val="00C958CC"/>
    <w:rsid w:val="00C9635A"/>
    <w:rsid w:val="00C9686F"/>
    <w:rsid w:val="00C96EB4"/>
    <w:rsid w:val="00C97908"/>
    <w:rsid w:val="00C97D5B"/>
    <w:rsid w:val="00CA1D6A"/>
    <w:rsid w:val="00CA2195"/>
    <w:rsid w:val="00CA243A"/>
    <w:rsid w:val="00CA3872"/>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EDE"/>
    <w:rsid w:val="00CD724D"/>
    <w:rsid w:val="00CE04BD"/>
    <w:rsid w:val="00CE0E84"/>
    <w:rsid w:val="00CE107E"/>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34F"/>
    <w:rsid w:val="00D0141D"/>
    <w:rsid w:val="00D018F0"/>
    <w:rsid w:val="00D02999"/>
    <w:rsid w:val="00D02CBC"/>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17710"/>
    <w:rsid w:val="00D17DCA"/>
    <w:rsid w:val="00D2019B"/>
    <w:rsid w:val="00D21056"/>
    <w:rsid w:val="00D2108E"/>
    <w:rsid w:val="00D213E3"/>
    <w:rsid w:val="00D21F8A"/>
    <w:rsid w:val="00D222C7"/>
    <w:rsid w:val="00D22547"/>
    <w:rsid w:val="00D225BF"/>
    <w:rsid w:val="00D2274A"/>
    <w:rsid w:val="00D2385D"/>
    <w:rsid w:val="00D242EE"/>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481"/>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14F5"/>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455"/>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37F"/>
    <w:rsid w:val="00E138B1"/>
    <w:rsid w:val="00E13E18"/>
    <w:rsid w:val="00E14AD3"/>
    <w:rsid w:val="00E150EB"/>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360EA"/>
    <w:rsid w:val="00E40D19"/>
    <w:rsid w:val="00E41CD1"/>
    <w:rsid w:val="00E4204C"/>
    <w:rsid w:val="00E429F0"/>
    <w:rsid w:val="00E42C33"/>
    <w:rsid w:val="00E43038"/>
    <w:rsid w:val="00E44322"/>
    <w:rsid w:val="00E44FB1"/>
    <w:rsid w:val="00E45350"/>
    <w:rsid w:val="00E45374"/>
    <w:rsid w:val="00E461FA"/>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673"/>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B96"/>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C7EFB"/>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3C8"/>
    <w:rsid w:val="00EF5974"/>
    <w:rsid w:val="00EF5A83"/>
    <w:rsid w:val="00EF5BA0"/>
    <w:rsid w:val="00EF7791"/>
    <w:rsid w:val="00EF7C83"/>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9AC"/>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A7E8B"/>
    <w:rsid w:val="00FB0086"/>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602"/>
    <w:rsid w:val="00FC1C92"/>
    <w:rsid w:val="00FC2682"/>
    <w:rsid w:val="00FC2F88"/>
    <w:rsid w:val="00FC32EE"/>
    <w:rsid w:val="00FC34BD"/>
    <w:rsid w:val="00FC5711"/>
    <w:rsid w:val="00FC5986"/>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2FCA"/>
    <w:rsid w:val="00FE329F"/>
    <w:rsid w:val="00FE3BBA"/>
    <w:rsid w:val="00FE4256"/>
    <w:rsid w:val="00FE498C"/>
    <w:rsid w:val="00FE564C"/>
    <w:rsid w:val="00FE5653"/>
    <w:rsid w:val="00FE5AD1"/>
    <w:rsid w:val="00FE5E71"/>
    <w:rsid w:val="00FE5F5A"/>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2BC1"/>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TAL0">
    <w:name w:val="TAL (文字)"/>
    <w:rsid w:val="00D91481"/>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sChild>
        <w:div w:id="1091706607">
          <w:marLeft w:val="1080"/>
          <w:marRight w:val="0"/>
          <w:marTop w:val="100"/>
          <w:marBottom w:val="0"/>
          <w:divBdr>
            <w:top w:val="none" w:sz="0" w:space="0" w:color="auto"/>
            <w:left w:val="none" w:sz="0" w:space="0" w:color="auto"/>
            <w:bottom w:val="none" w:sz="0" w:space="0" w:color="auto"/>
            <w:right w:val="none" w:sz="0" w:space="0" w:color="auto"/>
          </w:divBdr>
        </w:div>
      </w:divsChild>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CF7AA-23FC-4A8E-9A50-298F6A72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5</Pages>
  <Words>1438</Words>
  <Characters>8201</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215</cp:revision>
  <cp:lastPrinted>2013-04-01T04:20:00Z</cp:lastPrinted>
  <dcterms:created xsi:type="dcterms:W3CDTF">2021-07-28T07:31:00Z</dcterms:created>
  <dcterms:modified xsi:type="dcterms:W3CDTF">2022-08-10T13:57:00Z</dcterms:modified>
</cp:coreProperties>
</file>